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B30398" w14:textId="77777777" w:rsidR="004B06A8" w:rsidRPr="00B31573" w:rsidRDefault="00B31573" w:rsidP="00B31573">
      <w:pPr>
        <w:ind w:right="594"/>
        <w:jc w:val="center"/>
        <w:rPr>
          <w:rFonts w:ascii="Arial" w:hAnsi="Arial" w:cs="Arial"/>
          <w:b/>
        </w:rPr>
      </w:pPr>
      <w:r w:rsidRPr="00B31573">
        <w:rPr>
          <w:rFonts w:ascii="Arial" w:hAnsi="Arial" w:cs="Arial"/>
          <w:b/>
        </w:rPr>
        <w:t>ÁREAS CON RIESGO DE INCENDIO</w:t>
      </w:r>
    </w:p>
    <w:p w14:paraId="239DA614" w14:textId="77777777" w:rsidR="00FF6F6E" w:rsidRPr="00635268" w:rsidRDefault="000C4D90" w:rsidP="00635268">
      <w:pPr>
        <w:ind w:right="594"/>
        <w:jc w:val="center"/>
        <w:rPr>
          <w:rFonts w:ascii="Arial" w:hAnsi="Arial" w:cs="Arial"/>
          <w:b/>
          <w:sz w:val="32"/>
          <w:szCs w:val="32"/>
        </w:rPr>
      </w:pPr>
      <w:r w:rsidRPr="00635268">
        <w:rPr>
          <w:rFonts w:ascii="Arial" w:hAnsi="Arial" w:cs="Arial"/>
          <w:b/>
          <w:noProof/>
          <w:sz w:val="32"/>
          <w:szCs w:val="32"/>
        </w:rPr>
        <w:drawing>
          <wp:anchor distT="0" distB="0" distL="114300" distR="114300" simplePos="0" relativeHeight="251747840" behindDoc="0" locked="0" layoutInCell="1" allowOverlap="1" wp14:anchorId="13796521" wp14:editId="33295651">
            <wp:simplePos x="0" y="0"/>
            <wp:positionH relativeFrom="margin">
              <wp:posOffset>1294765</wp:posOffset>
            </wp:positionH>
            <wp:positionV relativeFrom="paragraph">
              <wp:posOffset>300355</wp:posOffset>
            </wp:positionV>
            <wp:extent cx="6152599" cy="3795389"/>
            <wp:effectExtent l="0" t="0" r="635" b="0"/>
            <wp:wrapNone/>
            <wp:docPr id="168" name="Imagen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52599" cy="37953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268" w:rsidRPr="00635268">
        <w:rPr>
          <w:rFonts w:ascii="Arial" w:hAnsi="Arial" w:cs="Arial"/>
          <w:b/>
          <w:sz w:val="32"/>
          <w:szCs w:val="32"/>
        </w:rPr>
        <w:t>BODEGA</w:t>
      </w:r>
    </w:p>
    <w:p w14:paraId="71F90828" w14:textId="77777777" w:rsidR="007738CD" w:rsidRPr="00F37B3A" w:rsidRDefault="007738CD" w:rsidP="007738CD">
      <w:pPr>
        <w:pStyle w:val="Prrafodelista"/>
        <w:jc w:val="center"/>
        <w:rPr>
          <w:rFonts w:ascii="Arial" w:hAnsi="Arial" w:cs="Arial"/>
          <w:b/>
          <w:sz w:val="22"/>
          <w:szCs w:val="22"/>
        </w:rPr>
      </w:pPr>
      <w:r w:rsidRPr="00F37B3A">
        <w:rPr>
          <w:rFonts w:ascii="Arial" w:hAnsi="Arial" w:cs="Arial"/>
          <w:b/>
          <w:sz w:val="22"/>
          <w:szCs w:val="22"/>
        </w:rPr>
        <w:t>ÁREAS DE PELIGRO Y ZONAS DE RIESGO</w:t>
      </w:r>
    </w:p>
    <w:p w14:paraId="79BADDE4" w14:textId="77777777" w:rsidR="007738CD" w:rsidRPr="00F37B3A" w:rsidRDefault="007738CD" w:rsidP="007738CD">
      <w:pPr>
        <w:pStyle w:val="Prrafodelista"/>
        <w:jc w:val="center"/>
        <w:rPr>
          <w:rFonts w:ascii="Arial" w:hAnsi="Arial" w:cs="Arial"/>
          <w:b/>
          <w:sz w:val="22"/>
          <w:szCs w:val="22"/>
        </w:rPr>
      </w:pPr>
    </w:p>
    <w:p w14:paraId="10DF5B4F" w14:textId="77777777" w:rsidR="00FF6F6E" w:rsidRDefault="00FF6F6E" w:rsidP="00FF6F6E">
      <w:pPr>
        <w:ind w:right="594"/>
        <w:jc w:val="both"/>
        <w:rPr>
          <w:rFonts w:ascii="Arial" w:hAnsi="Arial" w:cs="Arial"/>
          <w:b/>
        </w:rPr>
      </w:pPr>
    </w:p>
    <w:tbl>
      <w:tblPr>
        <w:tblStyle w:val="Tablaconcuadrcula6concolores-nfasis1"/>
        <w:tblpPr w:leftFromText="141" w:rightFromText="141" w:vertAnchor="text" w:horzAnchor="margin" w:tblpXSpec="right" w:tblpY="138"/>
        <w:tblW w:w="0" w:type="auto"/>
        <w:tblLook w:val="04A0" w:firstRow="1" w:lastRow="0" w:firstColumn="1" w:lastColumn="0" w:noHBand="0" w:noVBand="1"/>
      </w:tblPr>
      <w:tblGrid>
        <w:gridCol w:w="1395"/>
        <w:gridCol w:w="992"/>
        <w:gridCol w:w="13"/>
      </w:tblGrid>
      <w:tr w:rsidR="00DF64C0" w14:paraId="2126EF1C" w14:textId="77777777" w:rsidTr="00DF64C0">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400" w:type="dxa"/>
            <w:gridSpan w:val="3"/>
          </w:tcPr>
          <w:p w14:paraId="63BE9354" w14:textId="77777777" w:rsidR="00DF64C0" w:rsidRPr="00F37B3A" w:rsidRDefault="00DF64C0" w:rsidP="00DF64C0">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DF64C0" w14:paraId="2DAED8CE" w14:textId="77777777" w:rsidTr="00DF64C0">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6DAFC6BB" w14:textId="77777777" w:rsidR="00DF64C0" w:rsidRPr="00F37B3A" w:rsidRDefault="00DF64C0" w:rsidP="00DF64C0">
            <w:pPr>
              <w:spacing w:line="240" w:lineRule="auto"/>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14:paraId="0B67F1AB" w14:textId="77777777" w:rsidR="00DF64C0" w:rsidRDefault="00DF64C0" w:rsidP="00DF64C0">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noProof/>
                <w:sz w:val="24"/>
                <w:szCs w:val="24"/>
                <w:lang w:val="es-MX" w:eastAsia="es-MX"/>
              </w:rPr>
              <mc:AlternateContent>
                <mc:Choice Requires="wps">
                  <w:drawing>
                    <wp:anchor distT="0" distB="0" distL="114300" distR="114300" simplePos="0" relativeHeight="251740672" behindDoc="0" locked="0" layoutInCell="1" allowOverlap="1" wp14:anchorId="53E12529" wp14:editId="7F5B7786">
                      <wp:simplePos x="0" y="0"/>
                      <wp:positionH relativeFrom="column">
                        <wp:posOffset>93980</wp:posOffset>
                      </wp:positionH>
                      <wp:positionV relativeFrom="paragraph">
                        <wp:posOffset>24130</wp:posOffset>
                      </wp:positionV>
                      <wp:extent cx="215900" cy="216535"/>
                      <wp:effectExtent l="6985" t="10160" r="5715" b="11430"/>
                      <wp:wrapNone/>
                      <wp:docPr id="142"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9AD255"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58" o:spid="_x0000_s1026" type="#_x0000_t123" style="position:absolute;margin-left:7.4pt;margin-top:1.9pt;width:17pt;height:17.0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" strokecolor="red"/>
                  </w:pict>
                </mc:Fallback>
              </mc:AlternateContent>
            </w:r>
          </w:p>
        </w:tc>
      </w:tr>
      <w:tr w:rsidR="00DF64C0" w14:paraId="4D299180" w14:textId="77777777" w:rsidTr="00DF64C0">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27C02CB5" w14:textId="77777777"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Material Inflamable (Fluidos de Riesgo)</w:t>
            </w:r>
          </w:p>
        </w:tc>
        <w:tc>
          <w:tcPr>
            <w:tcW w:w="992" w:type="dxa"/>
          </w:tcPr>
          <w:p w14:paraId="127FD560" w14:textId="77777777" w:rsidR="00DF64C0" w:rsidRDefault="00DF64C0" w:rsidP="00DF64C0">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738624" behindDoc="0" locked="0" layoutInCell="1" allowOverlap="1" wp14:anchorId="73054384" wp14:editId="2BFC1843">
                  <wp:simplePos x="0" y="0"/>
                  <wp:positionH relativeFrom="column">
                    <wp:posOffset>89272</wp:posOffset>
                  </wp:positionH>
                  <wp:positionV relativeFrom="paragraph">
                    <wp:posOffset>117487</wp:posOffset>
                  </wp:positionV>
                  <wp:extent cx="241540" cy="303098"/>
                  <wp:effectExtent l="0" t="0" r="0" b="0"/>
                  <wp:wrapNone/>
                  <wp:docPr id="13" name="Imagen 13" descr="Resultado de imagen para materiales inflamables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ultado de imagen para materiales inflamables seÃ±a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540" cy="30309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F64C0" w14:paraId="5372371F" w14:textId="77777777" w:rsidTr="00DF64C0">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4EBFBC3B" w14:textId="77777777"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14:paraId="2CA51061" w14:textId="77777777" w:rsidR="00DF64C0" w:rsidRDefault="000C4D90" w:rsidP="00DF64C0">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828736" behindDoc="0" locked="0" layoutInCell="1" allowOverlap="1" wp14:anchorId="013B9F2E" wp14:editId="67565D35">
                  <wp:simplePos x="0" y="0"/>
                  <wp:positionH relativeFrom="column">
                    <wp:posOffset>101600</wp:posOffset>
                  </wp:positionH>
                  <wp:positionV relativeFrom="paragraph">
                    <wp:posOffset>76835</wp:posOffset>
                  </wp:positionV>
                  <wp:extent cx="228755" cy="258445"/>
                  <wp:effectExtent l="0" t="0" r="0" b="0"/>
                  <wp:wrapNone/>
                  <wp:docPr id="15" name="Imagen 15"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DF64C0" w14:paraId="6AE4C5F0" w14:textId="77777777" w:rsidTr="00DF64C0">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5FB990F4" w14:textId="77777777"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Bajo</w:t>
            </w:r>
          </w:p>
        </w:tc>
        <w:tc>
          <w:tcPr>
            <w:tcW w:w="992" w:type="dxa"/>
          </w:tcPr>
          <w:p w14:paraId="6CFAC1AC" w14:textId="77777777" w:rsidR="00DF64C0" w:rsidRDefault="00DF64C0" w:rsidP="00DF64C0">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46816" behindDoc="0" locked="0" layoutInCell="1" allowOverlap="1" wp14:anchorId="7742AE9E" wp14:editId="5431CC13">
                      <wp:simplePos x="0" y="0"/>
                      <wp:positionH relativeFrom="column">
                        <wp:posOffset>10795</wp:posOffset>
                      </wp:positionH>
                      <wp:positionV relativeFrom="paragraph">
                        <wp:posOffset>274955</wp:posOffset>
                      </wp:positionV>
                      <wp:extent cx="330835" cy="403860"/>
                      <wp:effectExtent l="0" t="0" r="2540" b="0"/>
                      <wp:wrapNone/>
                      <wp:docPr id="140"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2FBA1" w14:textId="77777777" w:rsidR="00964B73" w:rsidRPr="009F6F47" w:rsidRDefault="00964B73" w:rsidP="00DF64C0">
                                  <w:pPr>
                                    <w:rPr>
                                      <w:b/>
                                      <w:sz w:val="44"/>
                                      <w:szCs w:val="44"/>
                                      <w:lang w:val="es-MX"/>
                                    </w:rPr>
                                  </w:pPr>
                                  <w:r>
                                    <w:rPr>
                                      <w:b/>
                                      <w:sz w:val="44"/>
                                      <w:szCs w:val="44"/>
                                      <w:lang w:val="es-MX"/>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FCDB" id="Rectangle 64" o:spid="_x0000_s1026" style="position:absolute;left:0;text-align:left;margin-left:.85pt;margin-top:21.65pt;width:26.05pt;height:31.8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" filled="f" stroked="f">
                      <v:textbox>
                        <w:txbxContent>
                          <w:p w:rsidR="00964B73" w:rsidRPr="009F6F47" w:rsidRDefault="00964B73" w:rsidP="00DF64C0">
                            <w:pPr>
                              <w:rPr>
                                <w:b/>
                                <w:sz w:val="44"/>
                                <w:szCs w:val="44"/>
                                <w:lang w:val="es-MX"/>
                              </w:rPr>
                            </w:pPr>
                            <w:r>
                              <w:rPr>
                                <w:b/>
                                <w:sz w:val="44"/>
                                <w:szCs w:val="44"/>
                                <w:lang w:val="es-MX"/>
                              </w:rPr>
                              <w:t>M</w:t>
                            </w:r>
                          </w:p>
                        </w:txbxContent>
                      </v:textbox>
                    </v:rect>
                  </w:pict>
                </mc:Fallback>
              </mc:AlternateContent>
            </w:r>
            <w:r>
              <w:rPr>
                <w:rFonts w:ascii="Arial" w:hAnsi="Arial" w:cs="Arial"/>
                <w:b/>
                <w:noProof/>
                <w:lang w:val="es-MX" w:eastAsia="es-MX"/>
              </w:rPr>
              <mc:AlternateContent>
                <mc:Choice Requires="wps">
                  <w:drawing>
                    <wp:anchor distT="0" distB="0" distL="114300" distR="114300" simplePos="0" relativeHeight="251743744" behindDoc="0" locked="0" layoutInCell="1" allowOverlap="1" wp14:anchorId="156EC54E" wp14:editId="5593F0FD">
                      <wp:simplePos x="0" y="0"/>
                      <wp:positionH relativeFrom="column">
                        <wp:posOffset>19685</wp:posOffset>
                      </wp:positionH>
                      <wp:positionV relativeFrom="paragraph">
                        <wp:posOffset>13335</wp:posOffset>
                      </wp:positionV>
                      <wp:extent cx="431800" cy="275590"/>
                      <wp:effectExtent l="46990" t="39370" r="45085" b="18415"/>
                      <wp:wrapNone/>
                      <wp:docPr id="139"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75590"/>
                              </a:xfrm>
                              <a:prstGeom prst="triangle">
                                <a:avLst>
                                  <a:gd name="adj" fmla="val 50000"/>
                                </a:avLst>
                              </a:prstGeom>
                              <a:solidFill>
                                <a:srgbClr val="FFFFFF"/>
                              </a:solidFill>
                              <a:ln w="28575">
                                <a:solidFill>
                                  <a:srgbClr val="92D050"/>
                                </a:solidFill>
                                <a:miter lim="800000"/>
                                <a:headEnd/>
                                <a:tailEnd/>
                              </a:ln>
                            </wps:spPr>
                            <wps:txbx>
                              <w:txbxContent>
                                <w:p w14:paraId="20B8CDA7" w14:textId="77777777" w:rsidR="00964B73" w:rsidRPr="007572BA" w:rsidRDefault="00964B73" w:rsidP="00DF64C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0DBA6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61" o:spid="_x0000_s1027" type="#_x0000_t5" style="position:absolute;left:0;text-align:left;margin-left:1.55pt;margin-top:1.05pt;width:34pt;height:21.7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" strokecolor="#92d050" strokeweight="2.25pt">
                      <v:textbox>
                        <w:txbxContent>
                          <w:p w:rsidR="00964B73" w:rsidRPr="007572BA" w:rsidRDefault="00964B73" w:rsidP="00DF64C0">
                            <w:pPr>
                              <w:rPr>
                                <w:lang w:val="es-MX"/>
                              </w:rPr>
                            </w:pPr>
                          </w:p>
                        </w:txbxContent>
                      </v:textbox>
                    </v:shape>
                  </w:pict>
                </mc:Fallback>
              </mc:AlternateContent>
            </w:r>
          </w:p>
        </w:tc>
      </w:tr>
      <w:tr w:rsidR="00DF64C0" w14:paraId="67CE8130" w14:textId="77777777" w:rsidTr="00DF64C0">
        <w:trPr>
          <w:gridAfter w:val="1"/>
          <w:cnfStyle w:val="000000100000" w:firstRow="0" w:lastRow="0" w:firstColumn="0" w:lastColumn="0" w:oddVBand="0" w:evenVBand="0" w:oddHBand="1" w:evenHBand="0" w:firstRowFirstColumn="0" w:firstRowLastColumn="0" w:lastRowFirstColumn="0" w:lastRowLastColumn="0"/>
          <w:wAfter w:w="13" w:type="dxa"/>
          <w:trHeight w:val="242"/>
        </w:trPr>
        <w:tc>
          <w:tcPr>
            <w:cnfStyle w:val="001000000000" w:firstRow="0" w:lastRow="0" w:firstColumn="1" w:lastColumn="0" w:oddVBand="0" w:evenVBand="0" w:oddHBand="0" w:evenHBand="0" w:firstRowFirstColumn="0" w:firstRowLastColumn="0" w:lastRowFirstColumn="0" w:lastRowLastColumn="0"/>
            <w:tcW w:w="1395" w:type="dxa"/>
          </w:tcPr>
          <w:p w14:paraId="658A7C19" w14:textId="77777777"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Moderado</w:t>
            </w:r>
          </w:p>
        </w:tc>
        <w:tc>
          <w:tcPr>
            <w:tcW w:w="992" w:type="dxa"/>
          </w:tcPr>
          <w:p w14:paraId="0CC7CB4A" w14:textId="77777777" w:rsidR="00DF64C0" w:rsidRDefault="00635268" w:rsidP="00DF64C0">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b/>
                <w:noProof/>
                <w:lang w:val="es-MX" w:eastAsia="es-MX"/>
              </w:rPr>
              <mc:AlternateContent>
                <mc:Choice Requires="wps">
                  <w:drawing>
                    <wp:anchor distT="0" distB="0" distL="114300" distR="114300" simplePos="0" relativeHeight="251744768" behindDoc="0" locked="0" layoutInCell="1" allowOverlap="1" wp14:anchorId="279107D5" wp14:editId="01E63BC4">
                      <wp:simplePos x="0" y="0"/>
                      <wp:positionH relativeFrom="column">
                        <wp:posOffset>93345</wp:posOffset>
                      </wp:positionH>
                      <wp:positionV relativeFrom="paragraph">
                        <wp:posOffset>-344805</wp:posOffset>
                      </wp:positionV>
                      <wp:extent cx="330835" cy="403860"/>
                      <wp:effectExtent l="0" t="3810" r="3810" b="1905"/>
                      <wp:wrapNone/>
                      <wp:docPr id="141"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D0759" w14:textId="77777777" w:rsidR="00964B73" w:rsidRPr="009F6F47" w:rsidRDefault="00964B73" w:rsidP="00DF64C0">
                                  <w:pPr>
                                    <w:rPr>
                                      <w:b/>
                                      <w:sz w:val="44"/>
                                      <w:szCs w:val="44"/>
                                      <w:lang w:val="es-MX"/>
                                    </w:rPr>
                                  </w:pPr>
                                  <w:r>
                                    <w:rPr>
                                      <w:b/>
                                      <w:sz w:val="44"/>
                                      <w:szCs w:val="44"/>
                                      <w:lang w:val="es-MX"/>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6BCEDA" id="Rectangle 62" o:spid="_x0000_s1028" style="position:absolute;left:0;text-align:left;margin-left:7.35pt;margin-top:-27.15pt;width:26.05pt;height:31.8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" filled="f" stroked="f">
                      <v:textbox>
                        <w:txbxContent>
                          <w:p w:rsidR="00964B73" w:rsidRPr="009F6F47" w:rsidRDefault="00964B73" w:rsidP="00DF64C0">
                            <w:pPr>
                              <w:rPr>
                                <w:b/>
                                <w:sz w:val="44"/>
                                <w:szCs w:val="44"/>
                                <w:lang w:val="es-MX"/>
                              </w:rPr>
                            </w:pPr>
                            <w:r>
                              <w:rPr>
                                <w:b/>
                                <w:sz w:val="44"/>
                                <w:szCs w:val="44"/>
                                <w:lang w:val="es-MX"/>
                              </w:rPr>
                              <w:t>B</w:t>
                            </w:r>
                          </w:p>
                        </w:txbxContent>
                      </v:textbox>
                    </v:rect>
                  </w:pict>
                </mc:Fallback>
              </mc:AlternateContent>
            </w:r>
            <w:r w:rsidR="00DF64C0">
              <w:rPr>
                <w:noProof/>
                <w:lang w:val="es-MX" w:eastAsia="es-MX"/>
              </w:rPr>
              <mc:AlternateContent>
                <mc:Choice Requires="wps">
                  <w:drawing>
                    <wp:anchor distT="0" distB="0" distL="114300" distR="114300" simplePos="0" relativeHeight="251745792" behindDoc="0" locked="0" layoutInCell="1" allowOverlap="1" wp14:anchorId="788F8952" wp14:editId="3593F4B2">
                      <wp:simplePos x="0" y="0"/>
                      <wp:positionH relativeFrom="column">
                        <wp:posOffset>10795</wp:posOffset>
                      </wp:positionH>
                      <wp:positionV relativeFrom="paragraph">
                        <wp:posOffset>23495</wp:posOffset>
                      </wp:positionV>
                      <wp:extent cx="431800" cy="260350"/>
                      <wp:effectExtent l="47625" t="43815" r="53975" b="19685"/>
                      <wp:wrapNone/>
                      <wp:docPr id="138"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60350"/>
                              </a:xfrm>
                              <a:prstGeom prst="triangle">
                                <a:avLst>
                                  <a:gd name="adj" fmla="val 50000"/>
                                </a:avLst>
                              </a:prstGeom>
                              <a:solidFill>
                                <a:srgbClr val="FFFFFF"/>
                              </a:solidFill>
                              <a:ln w="28575">
                                <a:solidFill>
                                  <a:srgbClr val="FFFF00"/>
                                </a:solidFill>
                                <a:miter lim="800000"/>
                                <a:headEnd/>
                                <a:tailEnd/>
                              </a:ln>
                            </wps:spPr>
                            <wps:txbx>
                              <w:txbxContent>
                                <w:p w14:paraId="5EBF2E1F" w14:textId="77777777" w:rsidR="00964B73" w:rsidRPr="007572BA" w:rsidRDefault="00964B73" w:rsidP="00DF64C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B7A4ED" id="AutoShape 63" o:spid="_x0000_s1029" type="#_x0000_t5" style="position:absolute;left:0;text-align:left;margin-left:.85pt;margin-top:1.85pt;width:34pt;height:20.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" strokecolor="yellow" strokeweight="2.25pt">
                      <v:textbox>
                        <w:txbxContent>
                          <w:p w:rsidR="00964B73" w:rsidRPr="007572BA" w:rsidRDefault="00964B73" w:rsidP="00DF64C0">
                            <w:pPr>
                              <w:rPr>
                                <w:lang w:val="es-MX"/>
                              </w:rPr>
                            </w:pPr>
                          </w:p>
                        </w:txbxContent>
                      </v:textbox>
                    </v:shape>
                  </w:pict>
                </mc:Fallback>
              </mc:AlternateContent>
            </w:r>
            <w:r w:rsidR="00DF64C0">
              <w:rPr>
                <w:noProof/>
                <w:lang w:val="es-MX" w:eastAsia="es-MX"/>
              </w:rPr>
              <mc:AlternateContent>
                <mc:Choice Requires="wps">
                  <w:drawing>
                    <wp:anchor distT="0" distB="0" distL="114300" distR="114300" simplePos="0" relativeHeight="251742720" behindDoc="0" locked="0" layoutInCell="1" allowOverlap="1" wp14:anchorId="081F1C6C" wp14:editId="2C9200DA">
                      <wp:simplePos x="0" y="0"/>
                      <wp:positionH relativeFrom="column">
                        <wp:posOffset>58420</wp:posOffset>
                      </wp:positionH>
                      <wp:positionV relativeFrom="paragraph">
                        <wp:posOffset>273685</wp:posOffset>
                      </wp:positionV>
                      <wp:extent cx="330835" cy="403860"/>
                      <wp:effectExtent l="0" t="0" r="2540" b="0"/>
                      <wp:wrapNone/>
                      <wp:docPr id="137"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E41CC" w14:textId="77777777" w:rsidR="00964B73" w:rsidRPr="009F6F47" w:rsidRDefault="00964B73" w:rsidP="00DF64C0">
                                  <w:pPr>
                                    <w:rPr>
                                      <w:b/>
                                      <w:sz w:val="44"/>
                                      <w:szCs w:val="44"/>
                                      <w:lang w:val="es-MX"/>
                                    </w:rPr>
                                  </w:pPr>
                                  <w:r w:rsidRPr="009F6F47">
                                    <w:rPr>
                                      <w:b/>
                                      <w:sz w:val="44"/>
                                      <w:szCs w:val="44"/>
                                      <w:lang w:val="es-MX"/>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423EFC" id="Rectangle 60" o:spid="_x0000_s1030" style="position:absolute;left:0;text-align:left;margin-left:4.6pt;margin-top:21.55pt;width:26.05pt;height:31.8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" filled="f" stroked="f">
                      <v:textbox>
                        <w:txbxContent>
                          <w:p w:rsidR="00964B73" w:rsidRPr="009F6F47" w:rsidRDefault="00964B73" w:rsidP="00DF64C0">
                            <w:pPr>
                              <w:rPr>
                                <w:b/>
                                <w:sz w:val="44"/>
                                <w:szCs w:val="44"/>
                                <w:lang w:val="es-MX"/>
                              </w:rPr>
                            </w:pPr>
                            <w:r w:rsidRPr="009F6F47">
                              <w:rPr>
                                <w:b/>
                                <w:sz w:val="44"/>
                                <w:szCs w:val="44"/>
                                <w:lang w:val="es-MX"/>
                              </w:rPr>
                              <w:t>A</w:t>
                            </w:r>
                          </w:p>
                        </w:txbxContent>
                      </v:textbox>
                    </v:rect>
                  </w:pict>
                </mc:Fallback>
              </mc:AlternateContent>
            </w:r>
          </w:p>
        </w:tc>
      </w:tr>
      <w:tr w:rsidR="00DF64C0" w14:paraId="57DBA44B" w14:textId="77777777" w:rsidTr="00DF64C0">
        <w:trPr>
          <w:gridAfter w:val="1"/>
          <w:wAfter w:w="13" w:type="dxa"/>
          <w:trHeight w:val="279"/>
        </w:trPr>
        <w:tc>
          <w:tcPr>
            <w:cnfStyle w:val="001000000000" w:firstRow="0" w:lastRow="0" w:firstColumn="1" w:lastColumn="0" w:oddVBand="0" w:evenVBand="0" w:oddHBand="0" w:evenHBand="0" w:firstRowFirstColumn="0" w:firstRowLastColumn="0" w:lastRowFirstColumn="0" w:lastRowLastColumn="0"/>
            <w:tcW w:w="1395" w:type="dxa"/>
          </w:tcPr>
          <w:p w14:paraId="783F0E30" w14:textId="77777777"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Alto</w:t>
            </w:r>
          </w:p>
        </w:tc>
        <w:tc>
          <w:tcPr>
            <w:tcW w:w="992" w:type="dxa"/>
          </w:tcPr>
          <w:p w14:paraId="26103C07" w14:textId="77777777" w:rsidR="00DF64C0" w:rsidRDefault="00DF64C0" w:rsidP="00DF64C0">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41696" behindDoc="0" locked="0" layoutInCell="1" allowOverlap="1" wp14:anchorId="783765B6" wp14:editId="0045F201">
                      <wp:simplePos x="0" y="0"/>
                      <wp:positionH relativeFrom="column">
                        <wp:posOffset>19685</wp:posOffset>
                      </wp:positionH>
                      <wp:positionV relativeFrom="paragraph">
                        <wp:posOffset>8255</wp:posOffset>
                      </wp:positionV>
                      <wp:extent cx="431800" cy="295275"/>
                      <wp:effectExtent l="46990" t="41910" r="45085" b="15240"/>
                      <wp:wrapNone/>
                      <wp:docPr id="136"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95275"/>
                              </a:xfrm>
                              <a:prstGeom prst="triangle">
                                <a:avLst>
                                  <a:gd name="adj" fmla="val 50000"/>
                                </a:avLst>
                              </a:prstGeom>
                              <a:solidFill>
                                <a:srgbClr val="FFFFFF"/>
                              </a:solidFill>
                              <a:ln w="28575">
                                <a:solidFill>
                                  <a:srgbClr val="FF0000"/>
                                </a:solidFill>
                                <a:miter lim="800000"/>
                                <a:headEnd/>
                                <a:tailEnd/>
                              </a:ln>
                            </wps:spPr>
                            <wps:txbx>
                              <w:txbxContent>
                                <w:p w14:paraId="72092A44" w14:textId="77777777" w:rsidR="00964B73" w:rsidRPr="007572BA" w:rsidRDefault="00964B73" w:rsidP="00DF64C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6FD4CF" id="AutoShape 59" o:spid="_x0000_s1031" type="#_x0000_t5" style="position:absolute;left:0;text-align:left;margin-left:1.55pt;margin-top:.65pt;width:34pt;height:23.2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" strokecolor="red" strokeweight="2.25pt">
                      <v:textbox>
                        <w:txbxContent>
                          <w:p w:rsidR="00964B73" w:rsidRPr="007572BA" w:rsidRDefault="00964B73" w:rsidP="00DF64C0">
                            <w:pPr>
                              <w:rPr>
                                <w:lang w:val="es-MX"/>
                              </w:rPr>
                            </w:pPr>
                          </w:p>
                        </w:txbxContent>
                      </v:textbox>
                    </v:shape>
                  </w:pict>
                </mc:Fallback>
              </mc:AlternateContent>
            </w:r>
          </w:p>
        </w:tc>
      </w:tr>
    </w:tbl>
    <w:p w14:paraId="203AC397" w14:textId="77777777" w:rsidR="00FF6F6E" w:rsidRDefault="000C4D90" w:rsidP="00FF6F6E">
      <w:pPr>
        <w:ind w:right="594"/>
        <w:jc w:val="both"/>
        <w:rPr>
          <w:rFonts w:ascii="Arial" w:hAnsi="Arial" w:cs="Arial"/>
          <w:b/>
        </w:rPr>
      </w:pPr>
      <w:r>
        <w:rPr>
          <w:rFonts w:ascii="Arial" w:hAnsi="Arial" w:cs="Arial"/>
          <w:b/>
          <w:noProof/>
          <w:sz w:val="32"/>
          <w:szCs w:val="32"/>
        </w:rPr>
        <mc:AlternateContent>
          <mc:Choice Requires="wps">
            <w:drawing>
              <wp:anchor distT="0" distB="0" distL="114300" distR="114300" simplePos="0" relativeHeight="251837952" behindDoc="0" locked="0" layoutInCell="1" allowOverlap="1" wp14:anchorId="1661BFA5" wp14:editId="3F01E805">
                <wp:simplePos x="0" y="0"/>
                <wp:positionH relativeFrom="column">
                  <wp:posOffset>7105650</wp:posOffset>
                </wp:positionH>
                <wp:positionV relativeFrom="paragraph">
                  <wp:posOffset>118110</wp:posOffset>
                </wp:positionV>
                <wp:extent cx="238125" cy="419100"/>
                <wp:effectExtent l="0" t="0" r="9525" b="0"/>
                <wp:wrapNone/>
                <wp:docPr id="33" name="Rectángulo 33"/>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2B88B6" id="Rectángulo 33" o:spid="_x0000_s1026" style="position:absolute;margin-left:559.5pt;margin-top:9.3pt;width:18.75pt;height:33pt;z-index:251837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" fillcolor="white [3212]" stroked="f" strokeweight="2pt"/>
            </w:pict>
          </mc:Fallback>
        </mc:AlternateContent>
      </w:r>
      <w:r>
        <w:rPr>
          <w:rFonts w:ascii="Arial" w:hAnsi="Arial" w:cs="Arial"/>
          <w:b/>
          <w:noProof/>
          <w:sz w:val="32"/>
          <w:szCs w:val="32"/>
        </w:rPr>
        <mc:AlternateContent>
          <mc:Choice Requires="wps">
            <w:drawing>
              <wp:anchor distT="0" distB="0" distL="114300" distR="114300" simplePos="0" relativeHeight="251835904" behindDoc="0" locked="0" layoutInCell="1" allowOverlap="1" wp14:anchorId="472EF02C" wp14:editId="6EC0AAAA">
                <wp:simplePos x="0" y="0"/>
                <wp:positionH relativeFrom="column">
                  <wp:posOffset>1333500</wp:posOffset>
                </wp:positionH>
                <wp:positionV relativeFrom="paragraph">
                  <wp:posOffset>99060</wp:posOffset>
                </wp:positionV>
                <wp:extent cx="238125" cy="419100"/>
                <wp:effectExtent l="0" t="0" r="9525" b="0"/>
                <wp:wrapNone/>
                <wp:docPr id="22" name="Rectángulo 22"/>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8B3A55" id="Rectángulo 22" o:spid="_x0000_s1026" style="position:absolute;margin-left:105pt;margin-top:7.8pt;width:18.75pt;height:33pt;z-index:251835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" fillcolor="white [3212]" stroked="f" strokeweight="2pt"/>
            </w:pict>
          </mc:Fallback>
        </mc:AlternateContent>
      </w:r>
    </w:p>
    <w:p w14:paraId="096E3261" w14:textId="77777777" w:rsidR="00FF6F6E" w:rsidRDefault="00FF6F6E" w:rsidP="00FF6F6E">
      <w:pPr>
        <w:ind w:right="594"/>
        <w:jc w:val="both"/>
        <w:rPr>
          <w:rFonts w:ascii="Arial" w:hAnsi="Arial" w:cs="Arial"/>
          <w:b/>
        </w:rPr>
      </w:pPr>
    </w:p>
    <w:p w14:paraId="638F6164" w14:textId="77777777" w:rsidR="00FF6F6E" w:rsidRDefault="00FF6F6E" w:rsidP="00FF6F6E">
      <w:pPr>
        <w:ind w:right="594"/>
        <w:jc w:val="both"/>
        <w:rPr>
          <w:rFonts w:ascii="Arial" w:hAnsi="Arial" w:cs="Arial"/>
          <w:b/>
        </w:rPr>
      </w:pPr>
    </w:p>
    <w:p w14:paraId="0E983556" w14:textId="77777777" w:rsidR="00FF6F6E" w:rsidRDefault="000C4D90" w:rsidP="00FF6F6E">
      <w:pPr>
        <w:ind w:right="594"/>
        <w:jc w:val="both"/>
        <w:rPr>
          <w:rFonts w:ascii="Arial" w:hAnsi="Arial" w:cs="Arial"/>
          <w:b/>
        </w:rPr>
      </w:pPr>
      <w:r>
        <w:rPr>
          <w:rFonts w:ascii="Arial" w:hAnsi="Arial" w:cs="Arial"/>
          <w:b/>
          <w:noProof/>
          <w:sz w:val="32"/>
          <w:szCs w:val="32"/>
        </w:rPr>
        <mc:AlternateContent>
          <mc:Choice Requires="wps">
            <w:drawing>
              <wp:anchor distT="0" distB="0" distL="114300" distR="114300" simplePos="0" relativeHeight="251840000" behindDoc="0" locked="0" layoutInCell="1" allowOverlap="1" wp14:anchorId="70601E10" wp14:editId="326E31A4">
                <wp:simplePos x="0" y="0"/>
                <wp:positionH relativeFrom="column">
                  <wp:posOffset>5743575</wp:posOffset>
                </wp:positionH>
                <wp:positionV relativeFrom="paragraph">
                  <wp:posOffset>98425</wp:posOffset>
                </wp:positionV>
                <wp:extent cx="238125" cy="419100"/>
                <wp:effectExtent l="0" t="0" r="9525" b="0"/>
                <wp:wrapNone/>
                <wp:docPr id="34" name="Rectángulo 34"/>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168CCF" id="Rectángulo 34" o:spid="_x0000_s1026" style="position:absolute;margin-left:452.25pt;margin-top:7.75pt;width:18.75pt;height:33pt;z-index:251840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" fillcolor="white [3212]" stroked="f" strokeweight="2pt"/>
            </w:pict>
          </mc:Fallback>
        </mc:AlternateContent>
      </w:r>
      <w:r w:rsidRPr="000C4D90">
        <w:rPr>
          <w:rFonts w:ascii="Arial" w:hAnsi="Arial" w:cs="Arial"/>
          <w:b/>
          <w:noProof/>
          <w:sz w:val="32"/>
          <w:szCs w:val="32"/>
        </w:rPr>
        <w:drawing>
          <wp:anchor distT="0" distB="0" distL="114300" distR="114300" simplePos="0" relativeHeight="251819520" behindDoc="0" locked="0" layoutInCell="1" allowOverlap="1" wp14:anchorId="487334B9" wp14:editId="06BA7660">
            <wp:simplePos x="0" y="0"/>
            <wp:positionH relativeFrom="column">
              <wp:posOffset>12026265</wp:posOffset>
            </wp:positionH>
            <wp:positionV relativeFrom="paragraph">
              <wp:posOffset>3020695</wp:posOffset>
            </wp:positionV>
            <wp:extent cx="228600" cy="258445"/>
            <wp:effectExtent l="0" t="0" r="0" b="8255"/>
            <wp:wrapNone/>
            <wp:docPr id="4" name="Imagen 71" descr="Resultado de imagen para seÃ±al zona de riesgo">
              <a:extLst xmlns:a="http://schemas.openxmlformats.org/drawingml/2006/main">
                <a:ext uri="{FF2B5EF4-FFF2-40B4-BE49-F238E27FC236}">
                  <a16:creationId xmlns:a16="http://schemas.microsoft.com/office/drawing/2014/main" id="{1D26ACD9-64BE-4AD3-9675-FBF824834B09}"/>
                </a:ext>
              </a:extLst>
            </wp:docPr>
            <wp:cNvGraphicFramePr/>
            <a:graphic xmlns:a="http://schemas.openxmlformats.org/drawingml/2006/main">
              <a:graphicData uri="http://schemas.openxmlformats.org/drawingml/2006/picture">
                <pic:pic xmlns:pic="http://schemas.openxmlformats.org/drawingml/2006/picture">
                  <pic:nvPicPr>
                    <pic:cNvPr id="72" name="Imagen 71" descr="Resultado de imagen para seÃ±al zona de riesgo">
                      <a:extLst>
                        <a:ext uri="{FF2B5EF4-FFF2-40B4-BE49-F238E27FC236}">
                          <a16:creationId xmlns:a16="http://schemas.microsoft.com/office/drawing/2014/main" id="{1D26ACD9-64BE-4AD3-9675-FBF824834B09}"/>
                        </a:ext>
                      </a:extLst>
                    </pic:cNvPr>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600" cy="258445"/>
                    </a:xfrm>
                    <a:prstGeom prst="rect">
                      <a:avLst/>
                    </a:prstGeom>
                    <a:noFill/>
                    <a:ln>
                      <a:noFill/>
                    </a:ln>
                    <a:extLst>
                      <a:ext uri="{53640926-AAD7-44D8-BBD7-CCE9431645EC}">
                        <a14:shadowObscured xmlns:a14="http://schemas.microsoft.com/office/drawing/2010/main"/>
                      </a:ext>
                    </a:extLst>
                  </pic:spPr>
                </pic:pic>
              </a:graphicData>
            </a:graphic>
          </wp:anchor>
        </w:drawing>
      </w:r>
    </w:p>
    <w:p w14:paraId="0042EF53" w14:textId="77777777" w:rsidR="00FF6F6E" w:rsidRDefault="000C4D90" w:rsidP="00FF6F6E">
      <w:pPr>
        <w:ind w:right="594"/>
        <w:jc w:val="both"/>
        <w:rPr>
          <w:rFonts w:ascii="Arial" w:hAnsi="Arial" w:cs="Arial"/>
          <w:b/>
        </w:rPr>
      </w:pPr>
      <w:r w:rsidRPr="000C4D90">
        <w:rPr>
          <w:rFonts w:ascii="Arial" w:hAnsi="Arial" w:cs="Arial"/>
          <w:b/>
          <w:noProof/>
          <w:sz w:val="32"/>
          <w:szCs w:val="32"/>
        </w:rPr>
        <mc:AlternateContent>
          <mc:Choice Requires="wps">
            <w:drawing>
              <wp:anchor distT="0" distB="0" distL="114300" distR="114300" simplePos="0" relativeHeight="251815424" behindDoc="0" locked="0" layoutInCell="1" allowOverlap="1" wp14:anchorId="3A5BFA32" wp14:editId="759A2847">
                <wp:simplePos x="0" y="0"/>
                <wp:positionH relativeFrom="column">
                  <wp:posOffset>3400425</wp:posOffset>
                </wp:positionH>
                <wp:positionV relativeFrom="paragraph">
                  <wp:posOffset>261620</wp:posOffset>
                </wp:positionV>
                <wp:extent cx="4021455" cy="1491615"/>
                <wp:effectExtent l="0" t="0" r="17145" b="13335"/>
                <wp:wrapNone/>
                <wp:docPr id="65" name="Rectángulo 64">
                  <a:extLst xmlns:a="http://schemas.openxmlformats.org/drawingml/2006/main">
                    <a:ext uri="{FF2B5EF4-FFF2-40B4-BE49-F238E27FC236}">
                      <a16:creationId xmlns:a16="http://schemas.microsoft.com/office/drawing/2014/main" id="{077B9FC5-EC94-48D9-AD2A-3657C7C6AFC6}"/>
                    </a:ext>
                  </a:extLst>
                </wp:docPr>
                <wp:cNvGraphicFramePr/>
                <a:graphic xmlns:a="http://schemas.openxmlformats.org/drawingml/2006/main">
                  <a:graphicData uri="http://schemas.microsoft.com/office/word/2010/wordprocessingShape">
                    <wps:wsp>
                      <wps:cNvSpPr/>
                      <wps:spPr>
                        <a:xfrm>
                          <a:off x="0" y="0"/>
                          <a:ext cx="4021455" cy="149161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4E081AC4" id="Rectángulo 64" o:spid="_x0000_s1026" style="position:absolute;margin-left:267.75pt;margin-top:20.6pt;width:316.65pt;height:117.45pt;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" fillcolor="white [3212]" strokecolor="#243f60 [1604]" strokeweight="2pt"/>
            </w:pict>
          </mc:Fallback>
        </mc:AlternateContent>
      </w:r>
    </w:p>
    <w:p w14:paraId="22E3F6C8" w14:textId="77777777" w:rsidR="00FF6F6E" w:rsidRDefault="000C4D90" w:rsidP="00FF6F6E">
      <w:pPr>
        <w:ind w:right="594"/>
        <w:jc w:val="both"/>
        <w:rPr>
          <w:rFonts w:ascii="Arial" w:hAnsi="Arial" w:cs="Arial"/>
          <w:b/>
        </w:rPr>
      </w:pPr>
      <w:r w:rsidRPr="000C4D90">
        <w:rPr>
          <w:rFonts w:ascii="Arial" w:hAnsi="Arial" w:cs="Arial"/>
          <w:b/>
          <w:noProof/>
          <w:sz w:val="32"/>
          <w:szCs w:val="32"/>
        </w:rPr>
        <mc:AlternateContent>
          <mc:Choice Requires="wps">
            <w:drawing>
              <wp:anchor distT="0" distB="0" distL="114300" distR="114300" simplePos="0" relativeHeight="251826688" behindDoc="0" locked="0" layoutInCell="1" allowOverlap="1" wp14:anchorId="36081D03" wp14:editId="704DC13F">
                <wp:simplePos x="0" y="0"/>
                <wp:positionH relativeFrom="column">
                  <wp:posOffset>4505325</wp:posOffset>
                </wp:positionH>
                <wp:positionV relativeFrom="paragraph">
                  <wp:posOffset>149860</wp:posOffset>
                </wp:positionV>
                <wp:extent cx="2042724" cy="369332"/>
                <wp:effectExtent l="0" t="0" r="0" b="0"/>
                <wp:wrapNone/>
                <wp:docPr id="92" name="CuadroTexto 91">
                  <a:extLst xmlns:a="http://schemas.openxmlformats.org/drawingml/2006/main">
                    <a:ext uri="{FF2B5EF4-FFF2-40B4-BE49-F238E27FC236}">
                      <a16:creationId xmlns:a16="http://schemas.microsoft.com/office/drawing/2014/main" id="{E89D4489-2F37-477C-9DE7-874AFB5451AA}"/>
                    </a:ext>
                  </a:extLst>
                </wp:docPr>
                <wp:cNvGraphicFramePr/>
                <a:graphic xmlns:a="http://schemas.openxmlformats.org/drawingml/2006/main">
                  <a:graphicData uri="http://schemas.microsoft.com/office/word/2010/wordprocessingShape">
                    <wps:wsp>
                      <wps:cNvSpPr txBox="1"/>
                      <wps:spPr>
                        <a:xfrm>
                          <a:off x="0" y="0"/>
                          <a:ext cx="2042724" cy="369332"/>
                        </a:xfrm>
                        <a:prstGeom prst="rect">
                          <a:avLst/>
                        </a:prstGeom>
                        <a:noFill/>
                      </wps:spPr>
                      <wps:txbx>
                        <w:txbxContent>
                          <w:p w14:paraId="0762FADC" w14:textId="77777777"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type w14:anchorId="5FB4116F" id="_x0000_t202" coordsize="21600,21600" o:spt="202" path="m,l,21600r21600,l21600,xe">
                <v:stroke joinstyle="miter"/>
                <v:path gradientshapeok="t" o:connecttype="rect"/>
              </v:shapetype>
              <v:shape id="CuadroTexto 91" o:spid="_x0000_s1032" type="#_x0000_t202" style="position:absolute;left:0;text-align:left;margin-left:354.75pt;margin-top:11.8pt;width:160.85pt;height:29.1pt;z-index:25182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" filled="f" stroked="f">
                <v:textbox style="mso-fit-shape-to-text:t">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r w:rsidRPr="000C4D90">
        <w:rPr>
          <w:rFonts w:ascii="Arial" w:hAnsi="Arial" w:cs="Arial"/>
          <w:b/>
          <w:noProof/>
          <w:sz w:val="32"/>
          <w:szCs w:val="32"/>
        </w:rPr>
        <mc:AlternateContent>
          <mc:Choice Requires="wps">
            <w:drawing>
              <wp:anchor distT="0" distB="0" distL="114300" distR="114300" simplePos="0" relativeHeight="251816448" behindDoc="0" locked="0" layoutInCell="1" allowOverlap="1" wp14:anchorId="71FB80D3" wp14:editId="588A1111">
                <wp:simplePos x="0" y="0"/>
                <wp:positionH relativeFrom="column">
                  <wp:posOffset>3457575</wp:posOffset>
                </wp:positionH>
                <wp:positionV relativeFrom="paragraph">
                  <wp:posOffset>45085</wp:posOffset>
                </wp:positionV>
                <wp:extent cx="3952875" cy="1438275"/>
                <wp:effectExtent l="0" t="0" r="28575" b="28575"/>
                <wp:wrapNone/>
                <wp:docPr id="95" name="Rectángulo 94">
                  <a:extLst xmlns:a="http://schemas.openxmlformats.org/drawingml/2006/main">
                    <a:ext uri="{FF2B5EF4-FFF2-40B4-BE49-F238E27FC236}">
                      <a16:creationId xmlns:a16="http://schemas.microsoft.com/office/drawing/2014/main" id="{DFC0AD9F-32B4-4A13-8744-93CB5FCAD7E4}"/>
                    </a:ext>
                  </a:extLst>
                </wp:docPr>
                <wp:cNvGraphicFramePr/>
                <a:graphic xmlns:a="http://schemas.openxmlformats.org/drawingml/2006/main">
                  <a:graphicData uri="http://schemas.microsoft.com/office/word/2010/wordprocessingShape">
                    <wps:wsp>
                      <wps:cNvSpPr/>
                      <wps:spPr>
                        <a:xfrm>
                          <a:off x="0" y="0"/>
                          <a:ext cx="3952875" cy="1438275"/>
                        </a:xfrm>
                        <a:prstGeom prst="rect">
                          <a:avLst/>
                        </a:prstGeom>
                        <a:noFill/>
                        <a:ln>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45C698CF" id="Rectángulo 94" o:spid="_x0000_s1026" style="position:absolute;margin-left:272.25pt;margin-top:3.55pt;width:311.25pt;height:113.2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" filled="f" strokecolor="red" strokeweight="2pt">
                <v:stroke dashstyle="dash"/>
              </v:rect>
            </w:pict>
          </mc:Fallback>
        </mc:AlternateContent>
      </w:r>
    </w:p>
    <w:p w14:paraId="1E7F0FE8" w14:textId="77777777" w:rsidR="00FF6F6E" w:rsidRPr="00FF6F6E" w:rsidRDefault="000C4D90" w:rsidP="00FF6F6E">
      <w:pPr>
        <w:ind w:right="594"/>
        <w:jc w:val="both"/>
        <w:rPr>
          <w:rFonts w:ascii="Arial" w:hAnsi="Arial" w:cs="Arial"/>
          <w:b/>
        </w:rPr>
      </w:pPr>
      <w:r w:rsidRPr="000C4D90">
        <w:rPr>
          <w:rFonts w:ascii="Arial" w:hAnsi="Arial" w:cs="Arial"/>
          <w:b/>
          <w:noProof/>
          <w:sz w:val="32"/>
          <w:szCs w:val="32"/>
        </w:rPr>
        <w:drawing>
          <wp:anchor distT="0" distB="0" distL="114300" distR="114300" simplePos="0" relativeHeight="251818496" behindDoc="0" locked="0" layoutInCell="1" allowOverlap="1" wp14:anchorId="43BDA11A" wp14:editId="5CDA39CF">
            <wp:simplePos x="0" y="0"/>
            <wp:positionH relativeFrom="margin">
              <wp:posOffset>4352925</wp:posOffset>
            </wp:positionH>
            <wp:positionV relativeFrom="paragraph">
              <wp:posOffset>253365</wp:posOffset>
            </wp:positionV>
            <wp:extent cx="597535" cy="474851"/>
            <wp:effectExtent l="0" t="0" r="0" b="1905"/>
            <wp:wrapNone/>
            <wp:docPr id="101" name="Imagen 100">
              <a:extLst xmlns:a="http://schemas.openxmlformats.org/drawingml/2006/main">
                <a:ext uri="{FF2B5EF4-FFF2-40B4-BE49-F238E27FC236}">
                  <a16:creationId xmlns:a16="http://schemas.microsoft.com/office/drawing/2014/main" id="{EF41FF34-1451-48C0-A298-5B1F047CA1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n 100">
                      <a:extLst>
                        <a:ext uri="{FF2B5EF4-FFF2-40B4-BE49-F238E27FC236}">
                          <a16:creationId xmlns:a16="http://schemas.microsoft.com/office/drawing/2014/main" id="{EF41FF34-1451-48C0-A298-5B1F047CA1AA}"/>
                        </a:ext>
                      </a:extLst>
                    </pic:cNvPr>
                    <pic:cNvPicPr>
                      <a:picLocks noChangeAspect="1"/>
                    </pic:cNvPicPr>
                  </pic:nvPicPr>
                  <pic:blipFill>
                    <a:blip r:embed="rId11"/>
                    <a:stretch>
                      <a:fillRect/>
                    </a:stretch>
                  </pic:blipFill>
                  <pic:spPr>
                    <a:xfrm>
                      <a:off x="0" y="0"/>
                      <a:ext cx="597535" cy="474851"/>
                    </a:xfrm>
                    <a:prstGeom prst="rect">
                      <a:avLst/>
                    </a:prstGeom>
                  </pic:spPr>
                </pic:pic>
              </a:graphicData>
            </a:graphic>
            <wp14:sizeRelH relativeFrom="margin">
              <wp14:pctWidth>0</wp14:pctWidth>
            </wp14:sizeRelH>
            <wp14:sizeRelV relativeFrom="margin">
              <wp14:pctHeight>0</wp14:pctHeight>
            </wp14:sizeRelV>
          </wp:anchor>
        </w:drawing>
      </w:r>
    </w:p>
    <w:p w14:paraId="0B91F074" w14:textId="77777777" w:rsidR="00DF64C0" w:rsidRDefault="000C4D90">
      <w:pPr>
        <w:spacing w:after="0" w:line="240" w:lineRule="auto"/>
        <w:rPr>
          <w:rFonts w:ascii="Arial" w:hAnsi="Arial" w:cs="Arial"/>
          <w:b/>
        </w:rPr>
      </w:pPr>
      <w:r w:rsidRPr="000C4D90">
        <w:rPr>
          <w:rFonts w:ascii="Arial" w:hAnsi="Arial" w:cs="Arial"/>
          <w:b/>
          <w:noProof/>
        </w:rPr>
        <mc:AlternateContent>
          <mc:Choice Requires="wps">
            <w:drawing>
              <wp:anchor distT="0" distB="0" distL="114300" distR="114300" simplePos="0" relativeHeight="251822592" behindDoc="0" locked="0" layoutInCell="1" allowOverlap="1" wp14:anchorId="3AE8B276" wp14:editId="0C1320CD">
                <wp:simplePos x="0" y="0"/>
                <wp:positionH relativeFrom="column">
                  <wp:posOffset>5867400</wp:posOffset>
                </wp:positionH>
                <wp:positionV relativeFrom="paragraph">
                  <wp:posOffset>15875</wp:posOffset>
                </wp:positionV>
                <wp:extent cx="333375" cy="403860"/>
                <wp:effectExtent l="0" t="0" r="0" b="0"/>
                <wp:wrapNone/>
                <wp:docPr id="12"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2AC22" w14:textId="77777777" w:rsidR="00964B73" w:rsidRPr="009F6F47" w:rsidRDefault="00964B73" w:rsidP="000C4D90">
                            <w:pPr>
                              <w:rPr>
                                <w:b/>
                                <w:sz w:val="44"/>
                                <w:szCs w:val="44"/>
                                <w:lang w:val="es-MX"/>
                              </w:rPr>
                            </w:pPr>
                            <w:r w:rsidRPr="009F6F47">
                              <w:rPr>
                                <w:b/>
                                <w:sz w:val="44"/>
                                <w:szCs w:val="44"/>
                                <w:lang w:val="es-MX"/>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3533B" id="_x0000_s1033" style="position:absolute;margin-left:462pt;margin-top:1.25pt;width:26.25pt;height:31.8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" filled="f" stroked="f">
                <v:textbox>
                  <w:txbxContent>
                    <w:p w:rsidR="00964B73" w:rsidRPr="009F6F47" w:rsidRDefault="00964B73" w:rsidP="000C4D90">
                      <w:pPr>
                        <w:rPr>
                          <w:b/>
                          <w:sz w:val="44"/>
                          <w:szCs w:val="44"/>
                          <w:lang w:val="es-MX"/>
                        </w:rPr>
                      </w:pPr>
                      <w:r w:rsidRPr="009F6F47">
                        <w:rPr>
                          <w:b/>
                          <w:sz w:val="44"/>
                          <w:szCs w:val="44"/>
                          <w:lang w:val="es-MX"/>
                        </w:rPr>
                        <w:t>A</w:t>
                      </w:r>
                    </w:p>
                  </w:txbxContent>
                </v:textbox>
              </v:rect>
            </w:pict>
          </mc:Fallback>
        </mc:AlternateContent>
      </w:r>
      <w:r w:rsidRPr="000C4D90">
        <w:rPr>
          <w:rFonts w:ascii="Arial" w:hAnsi="Arial" w:cs="Arial"/>
          <w:b/>
          <w:noProof/>
        </w:rPr>
        <mc:AlternateContent>
          <mc:Choice Requires="wps">
            <w:drawing>
              <wp:anchor distT="0" distB="0" distL="114300" distR="114300" simplePos="0" relativeHeight="251821568" behindDoc="0" locked="0" layoutInCell="1" allowOverlap="1" wp14:anchorId="54DE1A55" wp14:editId="67A5221E">
                <wp:simplePos x="0" y="0"/>
                <wp:positionH relativeFrom="column">
                  <wp:posOffset>5791200</wp:posOffset>
                </wp:positionH>
                <wp:positionV relativeFrom="paragraph">
                  <wp:posOffset>53975</wp:posOffset>
                </wp:positionV>
                <wp:extent cx="495300" cy="295275"/>
                <wp:effectExtent l="57150" t="38100" r="57150" b="28575"/>
                <wp:wrapNone/>
                <wp:docPr id="11"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95275"/>
                        </a:xfrm>
                        <a:prstGeom prst="triangle">
                          <a:avLst>
                            <a:gd name="adj" fmla="val 50000"/>
                          </a:avLst>
                        </a:prstGeom>
                        <a:solidFill>
                          <a:srgbClr val="FFFFFF"/>
                        </a:solidFill>
                        <a:ln w="28575">
                          <a:solidFill>
                            <a:srgbClr val="FF0000"/>
                          </a:solidFill>
                          <a:miter lim="800000"/>
                          <a:headEnd/>
                          <a:tailEnd/>
                        </a:ln>
                      </wps:spPr>
                      <wps:txbx>
                        <w:txbxContent>
                          <w:p w14:paraId="5D11E148" w14:textId="77777777" w:rsidR="00964B73" w:rsidRPr="007572BA" w:rsidRDefault="00964B73" w:rsidP="000C4D9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2130B8" id="_x0000_s1034" type="#_x0000_t5" style="position:absolute;margin-left:456pt;margin-top:4.25pt;width:39pt;height:23.25pt;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" strokecolor="red" strokeweight="2.25pt">
                <v:textbox>
                  <w:txbxContent>
                    <w:p w:rsidR="00964B73" w:rsidRPr="007572BA" w:rsidRDefault="00964B73" w:rsidP="000C4D90">
                      <w:pPr>
                        <w:rPr>
                          <w:lang w:val="es-MX"/>
                        </w:rPr>
                      </w:pPr>
                    </w:p>
                  </w:txbxContent>
                </v:textbox>
              </v:shape>
            </w:pict>
          </mc:Fallback>
        </mc:AlternateContent>
      </w:r>
    </w:p>
    <w:p w14:paraId="78C25C51" w14:textId="77777777" w:rsidR="00DF64C0" w:rsidRDefault="00DF64C0">
      <w:pPr>
        <w:spacing w:after="0" w:line="240" w:lineRule="auto"/>
        <w:rPr>
          <w:rFonts w:ascii="Arial" w:hAnsi="Arial" w:cs="Arial"/>
          <w:b/>
        </w:rPr>
      </w:pPr>
    </w:p>
    <w:p w14:paraId="535C88E2" w14:textId="77777777" w:rsidR="00DF64C0" w:rsidRDefault="000C4D90">
      <w:pPr>
        <w:spacing w:after="0" w:line="240" w:lineRule="auto"/>
        <w:rPr>
          <w:rFonts w:ascii="Arial" w:hAnsi="Arial" w:cs="Arial"/>
          <w:b/>
        </w:rPr>
      </w:pPr>
      <w:r>
        <w:rPr>
          <w:noProof/>
          <w:lang w:val="es-MX" w:eastAsia="es-MX"/>
        </w:rPr>
        <w:drawing>
          <wp:anchor distT="0" distB="0" distL="114300" distR="114300" simplePos="0" relativeHeight="251824640" behindDoc="0" locked="0" layoutInCell="1" allowOverlap="1" wp14:anchorId="451AC0AD" wp14:editId="2E5E7647">
            <wp:simplePos x="0" y="0"/>
            <wp:positionH relativeFrom="column">
              <wp:posOffset>7155180</wp:posOffset>
            </wp:positionH>
            <wp:positionV relativeFrom="paragraph">
              <wp:posOffset>1905</wp:posOffset>
            </wp:positionV>
            <wp:extent cx="228755" cy="258445"/>
            <wp:effectExtent l="0" t="0" r="0" b="0"/>
            <wp:wrapNone/>
            <wp:docPr id="14" name="Imagen 14"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FFC30E0" w14:textId="77777777" w:rsidR="00DF64C0" w:rsidRDefault="00DF64C0">
      <w:pPr>
        <w:spacing w:after="0" w:line="240" w:lineRule="auto"/>
        <w:rPr>
          <w:rFonts w:ascii="Arial" w:hAnsi="Arial" w:cs="Arial"/>
          <w:b/>
        </w:rPr>
      </w:pPr>
    </w:p>
    <w:p w14:paraId="28EBD4FF" w14:textId="77777777" w:rsidR="00DF64C0" w:rsidRDefault="00DF64C0">
      <w:pPr>
        <w:spacing w:after="0" w:line="240" w:lineRule="auto"/>
        <w:rPr>
          <w:rFonts w:ascii="Arial" w:hAnsi="Arial" w:cs="Arial"/>
          <w:b/>
        </w:rPr>
      </w:pPr>
    </w:p>
    <w:p w14:paraId="7A570962" w14:textId="77777777" w:rsidR="00DF64C0" w:rsidRDefault="00DF64C0">
      <w:pPr>
        <w:spacing w:after="0" w:line="240" w:lineRule="auto"/>
        <w:rPr>
          <w:rFonts w:ascii="Arial" w:hAnsi="Arial" w:cs="Arial"/>
          <w:b/>
        </w:rPr>
      </w:pPr>
    </w:p>
    <w:p w14:paraId="780FF121" w14:textId="77777777" w:rsidR="00DF64C0" w:rsidRDefault="00DF64C0">
      <w:pPr>
        <w:spacing w:after="0" w:line="240" w:lineRule="auto"/>
        <w:rPr>
          <w:rFonts w:ascii="Arial" w:hAnsi="Arial" w:cs="Arial"/>
          <w:b/>
        </w:rPr>
      </w:pPr>
      <w:r>
        <w:rPr>
          <w:rFonts w:ascii="Arial" w:hAnsi="Arial" w:cs="Arial"/>
          <w:b/>
        </w:rPr>
        <w:br w:type="page"/>
      </w:r>
    </w:p>
    <w:p w14:paraId="16A27AFF" w14:textId="77777777" w:rsidR="00635268" w:rsidRPr="00635268" w:rsidRDefault="00887CDF" w:rsidP="00635268">
      <w:pPr>
        <w:ind w:right="594"/>
        <w:jc w:val="center"/>
        <w:rPr>
          <w:rFonts w:ascii="Arial" w:hAnsi="Arial" w:cs="Arial"/>
          <w:b/>
          <w:sz w:val="32"/>
          <w:szCs w:val="32"/>
        </w:rPr>
      </w:pPr>
      <w:r>
        <w:rPr>
          <w:rFonts w:ascii="Arial" w:hAnsi="Arial" w:cs="Arial"/>
          <w:b/>
          <w:noProof/>
        </w:rPr>
        <w:lastRenderedPageBreak/>
        <w:drawing>
          <wp:anchor distT="0" distB="0" distL="114300" distR="114300" simplePos="0" relativeHeight="251807232" behindDoc="0" locked="0" layoutInCell="1" allowOverlap="1" wp14:anchorId="78EC5BEE" wp14:editId="1E8FA702">
            <wp:simplePos x="0" y="0"/>
            <wp:positionH relativeFrom="column">
              <wp:posOffset>1701800</wp:posOffset>
            </wp:positionH>
            <wp:positionV relativeFrom="paragraph">
              <wp:posOffset>372745</wp:posOffset>
            </wp:positionV>
            <wp:extent cx="5003800" cy="5114428"/>
            <wp:effectExtent l="0" t="0" r="635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03800" cy="51144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268" w:rsidRPr="00635268">
        <w:rPr>
          <w:rFonts w:ascii="Arial" w:hAnsi="Arial" w:cs="Arial"/>
          <w:b/>
          <w:sz w:val="32"/>
          <w:szCs w:val="32"/>
        </w:rPr>
        <w:t>OFICINAS</w:t>
      </w:r>
    </w:p>
    <w:p w14:paraId="725553C9" w14:textId="77777777" w:rsidR="00635268" w:rsidRDefault="00635268" w:rsidP="007738CD">
      <w:pPr>
        <w:ind w:right="594"/>
        <w:jc w:val="both"/>
        <w:rPr>
          <w:rFonts w:ascii="Arial" w:hAnsi="Arial" w:cs="Arial"/>
          <w:b/>
        </w:rPr>
      </w:pPr>
    </w:p>
    <w:tbl>
      <w:tblPr>
        <w:tblStyle w:val="Tablaconcuadrcula6concolores-nfasis1"/>
        <w:tblpPr w:leftFromText="141" w:rightFromText="141" w:vertAnchor="text" w:horzAnchor="margin" w:tblpXSpec="right" w:tblpY="207"/>
        <w:tblW w:w="0" w:type="auto"/>
        <w:tblLook w:val="04A0" w:firstRow="1" w:lastRow="0" w:firstColumn="1" w:lastColumn="0" w:noHBand="0" w:noVBand="1"/>
      </w:tblPr>
      <w:tblGrid>
        <w:gridCol w:w="1395"/>
        <w:gridCol w:w="992"/>
        <w:gridCol w:w="13"/>
      </w:tblGrid>
      <w:tr w:rsidR="00635268" w14:paraId="11AFDE3F" w14:textId="77777777" w:rsidTr="00635268">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400" w:type="dxa"/>
            <w:gridSpan w:val="3"/>
          </w:tcPr>
          <w:p w14:paraId="4E7C4D57" w14:textId="77777777" w:rsidR="00635268" w:rsidRPr="00F37B3A" w:rsidRDefault="00635268" w:rsidP="00635268">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635268" w14:paraId="6BF31EB1" w14:textId="77777777" w:rsidTr="00635268">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22EDCFFC" w14:textId="77777777" w:rsidR="00635268" w:rsidRPr="00F37B3A" w:rsidRDefault="00635268" w:rsidP="00635268">
            <w:pPr>
              <w:spacing w:line="240" w:lineRule="auto"/>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14:paraId="1850B9C3" w14:textId="77777777" w:rsidR="00635268"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noProof/>
                <w:sz w:val="24"/>
                <w:szCs w:val="24"/>
                <w:lang w:val="es-MX" w:eastAsia="es-MX"/>
              </w:rPr>
              <mc:AlternateContent>
                <mc:Choice Requires="wps">
                  <w:drawing>
                    <wp:anchor distT="0" distB="0" distL="114300" distR="114300" simplePos="0" relativeHeight="251751936" behindDoc="0" locked="0" layoutInCell="1" allowOverlap="1" wp14:anchorId="0806C0C9" wp14:editId="061E9652">
                      <wp:simplePos x="0" y="0"/>
                      <wp:positionH relativeFrom="column">
                        <wp:posOffset>93980</wp:posOffset>
                      </wp:positionH>
                      <wp:positionV relativeFrom="paragraph">
                        <wp:posOffset>24130</wp:posOffset>
                      </wp:positionV>
                      <wp:extent cx="215900" cy="216535"/>
                      <wp:effectExtent l="6985" t="10160" r="5715" b="11430"/>
                      <wp:wrapNone/>
                      <wp:docPr id="169"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FDCBDA" id="AutoShape 58" o:spid="_x0000_s1026" type="#_x0000_t123" style="position:absolute;margin-left:7.4pt;margin-top:1.9pt;width:17pt;height:17.0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" strokecolor="red"/>
                  </w:pict>
                </mc:Fallback>
              </mc:AlternateContent>
            </w:r>
          </w:p>
        </w:tc>
      </w:tr>
      <w:tr w:rsidR="00635268" w14:paraId="324B12F5" w14:textId="77777777" w:rsidTr="00635268">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68ED569F" w14:textId="77777777"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Material Inflamable (Fluidos de Riesgo)</w:t>
            </w:r>
          </w:p>
        </w:tc>
        <w:tc>
          <w:tcPr>
            <w:tcW w:w="992" w:type="dxa"/>
          </w:tcPr>
          <w:p w14:paraId="7421085F" w14:textId="77777777" w:rsidR="00635268" w:rsidRDefault="00635268" w:rsidP="00635268">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749888" behindDoc="0" locked="0" layoutInCell="1" allowOverlap="1" wp14:anchorId="5E797D36" wp14:editId="75C56E02">
                  <wp:simplePos x="0" y="0"/>
                  <wp:positionH relativeFrom="column">
                    <wp:posOffset>89272</wp:posOffset>
                  </wp:positionH>
                  <wp:positionV relativeFrom="paragraph">
                    <wp:posOffset>117487</wp:posOffset>
                  </wp:positionV>
                  <wp:extent cx="241540" cy="303098"/>
                  <wp:effectExtent l="0" t="0" r="0" b="0"/>
                  <wp:wrapNone/>
                  <wp:docPr id="176" name="Imagen 176" descr="Resultado de imagen para materiales inflamables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ultado de imagen para materiales inflamables seÃ±a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540" cy="30309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635268" w14:paraId="2C0F7EE7" w14:textId="77777777" w:rsidTr="00635268">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052310F5" w14:textId="77777777"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14:paraId="2D4E3337" w14:textId="77777777" w:rsidR="00635268"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750912" behindDoc="0" locked="0" layoutInCell="1" allowOverlap="1" wp14:anchorId="321A4A6C" wp14:editId="35A5E947">
                  <wp:simplePos x="0" y="0"/>
                  <wp:positionH relativeFrom="column">
                    <wp:posOffset>106009</wp:posOffset>
                  </wp:positionH>
                  <wp:positionV relativeFrom="paragraph">
                    <wp:posOffset>46619</wp:posOffset>
                  </wp:positionV>
                  <wp:extent cx="228755" cy="258445"/>
                  <wp:effectExtent l="0" t="0" r="0" b="0"/>
                  <wp:wrapNone/>
                  <wp:docPr id="177" name="Imagen 177"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35268" w14:paraId="28A7EF53" w14:textId="77777777" w:rsidTr="00635268">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14:paraId="6984270D" w14:textId="77777777"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Bajo</w:t>
            </w:r>
          </w:p>
        </w:tc>
        <w:tc>
          <w:tcPr>
            <w:tcW w:w="992" w:type="dxa"/>
          </w:tcPr>
          <w:p w14:paraId="0DDB1456" w14:textId="77777777" w:rsidR="00635268" w:rsidRDefault="00635268" w:rsidP="00635268">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58080" behindDoc="0" locked="0" layoutInCell="1" allowOverlap="1" wp14:anchorId="38F30CAE" wp14:editId="5F3A386A">
                      <wp:simplePos x="0" y="0"/>
                      <wp:positionH relativeFrom="column">
                        <wp:posOffset>10795</wp:posOffset>
                      </wp:positionH>
                      <wp:positionV relativeFrom="paragraph">
                        <wp:posOffset>274955</wp:posOffset>
                      </wp:positionV>
                      <wp:extent cx="330835" cy="403860"/>
                      <wp:effectExtent l="0" t="0" r="2540" b="0"/>
                      <wp:wrapNone/>
                      <wp:docPr id="170"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647B9" w14:textId="77777777" w:rsidR="00964B73" w:rsidRPr="009F6F47" w:rsidRDefault="00964B73" w:rsidP="00635268">
                                  <w:pPr>
                                    <w:rPr>
                                      <w:b/>
                                      <w:sz w:val="44"/>
                                      <w:szCs w:val="44"/>
                                      <w:lang w:val="es-MX"/>
                                    </w:rPr>
                                  </w:pPr>
                                  <w:r>
                                    <w:rPr>
                                      <w:b/>
                                      <w:sz w:val="44"/>
                                      <w:szCs w:val="44"/>
                                      <w:lang w:val="es-MX"/>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72B1E" id="_x0000_s1035" style="position:absolute;left:0;text-align:left;margin-left:.85pt;margin-top:21.65pt;width:26.05pt;height:31.8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" filled="f" stroked="f">
                      <v:textbox>
                        <w:txbxContent>
                          <w:p w:rsidR="00964B73" w:rsidRPr="009F6F47" w:rsidRDefault="00964B73" w:rsidP="00635268">
                            <w:pPr>
                              <w:rPr>
                                <w:b/>
                                <w:sz w:val="44"/>
                                <w:szCs w:val="44"/>
                                <w:lang w:val="es-MX"/>
                              </w:rPr>
                            </w:pPr>
                            <w:r>
                              <w:rPr>
                                <w:b/>
                                <w:sz w:val="44"/>
                                <w:szCs w:val="44"/>
                                <w:lang w:val="es-MX"/>
                              </w:rPr>
                              <w:t>M</w:t>
                            </w:r>
                          </w:p>
                        </w:txbxContent>
                      </v:textbox>
                    </v:rect>
                  </w:pict>
                </mc:Fallback>
              </mc:AlternateContent>
            </w:r>
            <w:r>
              <w:rPr>
                <w:rFonts w:ascii="Arial" w:hAnsi="Arial" w:cs="Arial"/>
                <w:b/>
                <w:noProof/>
                <w:lang w:val="es-MX" w:eastAsia="es-MX"/>
              </w:rPr>
              <mc:AlternateContent>
                <mc:Choice Requires="wps">
                  <w:drawing>
                    <wp:anchor distT="0" distB="0" distL="114300" distR="114300" simplePos="0" relativeHeight="251755008" behindDoc="0" locked="0" layoutInCell="1" allowOverlap="1" wp14:anchorId="5793261B" wp14:editId="4329AD5B">
                      <wp:simplePos x="0" y="0"/>
                      <wp:positionH relativeFrom="column">
                        <wp:posOffset>19685</wp:posOffset>
                      </wp:positionH>
                      <wp:positionV relativeFrom="paragraph">
                        <wp:posOffset>13335</wp:posOffset>
                      </wp:positionV>
                      <wp:extent cx="431800" cy="275590"/>
                      <wp:effectExtent l="46990" t="39370" r="45085" b="18415"/>
                      <wp:wrapNone/>
                      <wp:docPr id="171"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75590"/>
                              </a:xfrm>
                              <a:prstGeom prst="triangle">
                                <a:avLst>
                                  <a:gd name="adj" fmla="val 50000"/>
                                </a:avLst>
                              </a:prstGeom>
                              <a:solidFill>
                                <a:srgbClr val="FFFFFF"/>
                              </a:solidFill>
                              <a:ln w="28575">
                                <a:solidFill>
                                  <a:srgbClr val="92D050"/>
                                </a:solidFill>
                                <a:miter lim="800000"/>
                                <a:headEnd/>
                                <a:tailEnd/>
                              </a:ln>
                            </wps:spPr>
                            <wps:txbx>
                              <w:txbxContent>
                                <w:p w14:paraId="012E4BAF" w14:textId="77777777" w:rsidR="00964B73" w:rsidRPr="007572BA" w:rsidRDefault="00964B73" w:rsidP="0063526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ECB91" id="_x0000_s1036" type="#_x0000_t5" style="position:absolute;left:0;text-align:left;margin-left:1.55pt;margin-top:1.05pt;width:34pt;height:21.7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" strokecolor="#92d050" strokeweight="2.25pt">
                      <v:textbox>
                        <w:txbxContent>
                          <w:p w:rsidR="00964B73" w:rsidRPr="007572BA" w:rsidRDefault="00964B73" w:rsidP="00635268">
                            <w:pPr>
                              <w:rPr>
                                <w:lang w:val="es-MX"/>
                              </w:rPr>
                            </w:pPr>
                          </w:p>
                        </w:txbxContent>
                      </v:textbox>
                    </v:shape>
                  </w:pict>
                </mc:Fallback>
              </mc:AlternateContent>
            </w:r>
          </w:p>
        </w:tc>
      </w:tr>
      <w:tr w:rsidR="00635268" w14:paraId="34F668F5" w14:textId="77777777" w:rsidTr="00635268">
        <w:trPr>
          <w:gridAfter w:val="1"/>
          <w:cnfStyle w:val="000000100000" w:firstRow="0" w:lastRow="0" w:firstColumn="0" w:lastColumn="0" w:oddVBand="0" w:evenVBand="0" w:oddHBand="1" w:evenHBand="0" w:firstRowFirstColumn="0" w:firstRowLastColumn="0" w:lastRowFirstColumn="0" w:lastRowLastColumn="0"/>
          <w:wAfter w:w="13" w:type="dxa"/>
          <w:trHeight w:val="242"/>
        </w:trPr>
        <w:tc>
          <w:tcPr>
            <w:cnfStyle w:val="001000000000" w:firstRow="0" w:lastRow="0" w:firstColumn="1" w:lastColumn="0" w:oddVBand="0" w:evenVBand="0" w:oddHBand="0" w:evenHBand="0" w:firstRowFirstColumn="0" w:firstRowLastColumn="0" w:lastRowFirstColumn="0" w:lastRowLastColumn="0"/>
            <w:tcW w:w="1395" w:type="dxa"/>
          </w:tcPr>
          <w:p w14:paraId="4D9512F3" w14:textId="77777777"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Moderado</w:t>
            </w:r>
          </w:p>
        </w:tc>
        <w:tc>
          <w:tcPr>
            <w:tcW w:w="992" w:type="dxa"/>
          </w:tcPr>
          <w:p w14:paraId="6B04DF46" w14:textId="77777777" w:rsidR="00635268"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b/>
                <w:noProof/>
                <w:lang w:val="es-MX" w:eastAsia="es-MX"/>
              </w:rPr>
              <mc:AlternateContent>
                <mc:Choice Requires="wps">
                  <w:drawing>
                    <wp:anchor distT="0" distB="0" distL="114300" distR="114300" simplePos="0" relativeHeight="251756032" behindDoc="0" locked="0" layoutInCell="1" allowOverlap="1" wp14:anchorId="30EC43D7" wp14:editId="72F36964">
                      <wp:simplePos x="0" y="0"/>
                      <wp:positionH relativeFrom="column">
                        <wp:posOffset>93345</wp:posOffset>
                      </wp:positionH>
                      <wp:positionV relativeFrom="paragraph">
                        <wp:posOffset>-344805</wp:posOffset>
                      </wp:positionV>
                      <wp:extent cx="330835" cy="403860"/>
                      <wp:effectExtent l="0" t="3810" r="3810" b="1905"/>
                      <wp:wrapNone/>
                      <wp:docPr id="17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38E181" w14:textId="77777777" w:rsidR="00964B73" w:rsidRPr="009F6F47" w:rsidRDefault="00964B73" w:rsidP="00635268">
                                  <w:pPr>
                                    <w:rPr>
                                      <w:b/>
                                      <w:sz w:val="44"/>
                                      <w:szCs w:val="44"/>
                                      <w:lang w:val="es-MX"/>
                                    </w:rPr>
                                  </w:pPr>
                                  <w:r>
                                    <w:rPr>
                                      <w:b/>
                                      <w:sz w:val="44"/>
                                      <w:szCs w:val="44"/>
                                      <w:lang w:val="es-MX"/>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2294F2" id="_x0000_s1037" style="position:absolute;left:0;text-align:left;margin-left:7.35pt;margin-top:-27.15pt;width:26.05pt;height:31.8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" filled="f" stroked="f">
                      <v:textbox>
                        <w:txbxContent>
                          <w:p w:rsidR="00964B73" w:rsidRPr="009F6F47" w:rsidRDefault="00964B73" w:rsidP="00635268">
                            <w:pPr>
                              <w:rPr>
                                <w:b/>
                                <w:sz w:val="44"/>
                                <w:szCs w:val="44"/>
                                <w:lang w:val="es-MX"/>
                              </w:rPr>
                            </w:pPr>
                            <w:r>
                              <w:rPr>
                                <w:b/>
                                <w:sz w:val="44"/>
                                <w:szCs w:val="44"/>
                                <w:lang w:val="es-MX"/>
                              </w:rPr>
                              <w:t>B</w:t>
                            </w:r>
                          </w:p>
                        </w:txbxContent>
                      </v:textbox>
                    </v:rect>
                  </w:pict>
                </mc:Fallback>
              </mc:AlternateContent>
            </w:r>
            <w:r>
              <w:rPr>
                <w:noProof/>
                <w:lang w:val="es-MX" w:eastAsia="es-MX"/>
              </w:rPr>
              <mc:AlternateContent>
                <mc:Choice Requires="wps">
                  <w:drawing>
                    <wp:anchor distT="0" distB="0" distL="114300" distR="114300" simplePos="0" relativeHeight="251757056" behindDoc="0" locked="0" layoutInCell="1" allowOverlap="1" wp14:anchorId="7F1F1CCE" wp14:editId="67A11839">
                      <wp:simplePos x="0" y="0"/>
                      <wp:positionH relativeFrom="column">
                        <wp:posOffset>10795</wp:posOffset>
                      </wp:positionH>
                      <wp:positionV relativeFrom="paragraph">
                        <wp:posOffset>23495</wp:posOffset>
                      </wp:positionV>
                      <wp:extent cx="431800" cy="260350"/>
                      <wp:effectExtent l="47625" t="43815" r="53975" b="19685"/>
                      <wp:wrapNone/>
                      <wp:docPr id="173"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60350"/>
                              </a:xfrm>
                              <a:prstGeom prst="triangle">
                                <a:avLst>
                                  <a:gd name="adj" fmla="val 50000"/>
                                </a:avLst>
                              </a:prstGeom>
                              <a:solidFill>
                                <a:srgbClr val="FFFFFF"/>
                              </a:solidFill>
                              <a:ln w="28575">
                                <a:solidFill>
                                  <a:srgbClr val="FFFF00"/>
                                </a:solidFill>
                                <a:miter lim="800000"/>
                                <a:headEnd/>
                                <a:tailEnd/>
                              </a:ln>
                            </wps:spPr>
                            <wps:txbx>
                              <w:txbxContent>
                                <w:p w14:paraId="7138D828" w14:textId="77777777" w:rsidR="00964B73" w:rsidRPr="007572BA" w:rsidRDefault="00964B73" w:rsidP="0063526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E778B7" id="_x0000_s1038" type="#_x0000_t5" style="position:absolute;left:0;text-align:left;margin-left:.85pt;margin-top:1.85pt;width:34pt;height:20.5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" strokecolor="yellow" strokeweight="2.25pt">
                      <v:textbox>
                        <w:txbxContent>
                          <w:p w:rsidR="00964B73" w:rsidRPr="007572BA" w:rsidRDefault="00964B73" w:rsidP="00635268">
                            <w:pPr>
                              <w:rPr>
                                <w:lang w:val="es-MX"/>
                              </w:rPr>
                            </w:pPr>
                          </w:p>
                        </w:txbxContent>
                      </v:textbox>
                    </v:shape>
                  </w:pict>
                </mc:Fallback>
              </mc:AlternateContent>
            </w:r>
            <w:r>
              <w:rPr>
                <w:noProof/>
                <w:lang w:val="es-MX" w:eastAsia="es-MX"/>
              </w:rPr>
              <mc:AlternateContent>
                <mc:Choice Requires="wps">
                  <w:drawing>
                    <wp:anchor distT="0" distB="0" distL="114300" distR="114300" simplePos="0" relativeHeight="251753984" behindDoc="0" locked="0" layoutInCell="1" allowOverlap="1" wp14:anchorId="2A2B399F" wp14:editId="574E465A">
                      <wp:simplePos x="0" y="0"/>
                      <wp:positionH relativeFrom="column">
                        <wp:posOffset>58420</wp:posOffset>
                      </wp:positionH>
                      <wp:positionV relativeFrom="paragraph">
                        <wp:posOffset>273685</wp:posOffset>
                      </wp:positionV>
                      <wp:extent cx="330835" cy="403860"/>
                      <wp:effectExtent l="0" t="0" r="2540" b="0"/>
                      <wp:wrapNone/>
                      <wp:docPr id="17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F5004" w14:textId="77777777" w:rsidR="00964B73" w:rsidRPr="009F6F47" w:rsidRDefault="00964B73" w:rsidP="00635268">
                                  <w:pPr>
                                    <w:rPr>
                                      <w:b/>
                                      <w:sz w:val="44"/>
                                      <w:szCs w:val="44"/>
                                      <w:lang w:val="es-MX"/>
                                    </w:rPr>
                                  </w:pPr>
                                  <w:r w:rsidRPr="009F6F47">
                                    <w:rPr>
                                      <w:b/>
                                      <w:sz w:val="44"/>
                                      <w:szCs w:val="44"/>
                                      <w:lang w:val="es-MX"/>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06F9E" id="_x0000_s1039" style="position:absolute;left:0;text-align:left;margin-left:4.6pt;margin-top:21.55pt;width:26.05pt;height:31.8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" filled="f" stroked="f">
                      <v:textbox>
                        <w:txbxContent>
                          <w:p w:rsidR="00964B73" w:rsidRPr="009F6F47" w:rsidRDefault="00964B73" w:rsidP="00635268">
                            <w:pPr>
                              <w:rPr>
                                <w:b/>
                                <w:sz w:val="44"/>
                                <w:szCs w:val="44"/>
                                <w:lang w:val="es-MX"/>
                              </w:rPr>
                            </w:pPr>
                            <w:r w:rsidRPr="009F6F47">
                              <w:rPr>
                                <w:b/>
                                <w:sz w:val="44"/>
                                <w:szCs w:val="44"/>
                                <w:lang w:val="es-MX"/>
                              </w:rPr>
                              <w:t>A</w:t>
                            </w:r>
                          </w:p>
                        </w:txbxContent>
                      </v:textbox>
                    </v:rect>
                  </w:pict>
                </mc:Fallback>
              </mc:AlternateContent>
            </w:r>
          </w:p>
        </w:tc>
      </w:tr>
      <w:tr w:rsidR="00635268" w14:paraId="6D15B8BA" w14:textId="77777777" w:rsidTr="00635268">
        <w:trPr>
          <w:gridAfter w:val="1"/>
          <w:wAfter w:w="13" w:type="dxa"/>
          <w:trHeight w:val="279"/>
        </w:trPr>
        <w:tc>
          <w:tcPr>
            <w:cnfStyle w:val="001000000000" w:firstRow="0" w:lastRow="0" w:firstColumn="1" w:lastColumn="0" w:oddVBand="0" w:evenVBand="0" w:oddHBand="0" w:evenHBand="0" w:firstRowFirstColumn="0" w:firstRowLastColumn="0" w:lastRowFirstColumn="0" w:lastRowLastColumn="0"/>
            <w:tcW w:w="1395" w:type="dxa"/>
          </w:tcPr>
          <w:p w14:paraId="6C254177" w14:textId="77777777"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Alto</w:t>
            </w:r>
          </w:p>
        </w:tc>
        <w:tc>
          <w:tcPr>
            <w:tcW w:w="992" w:type="dxa"/>
          </w:tcPr>
          <w:p w14:paraId="6C4D507D" w14:textId="77777777" w:rsidR="00635268" w:rsidRDefault="00635268" w:rsidP="00635268">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52960" behindDoc="0" locked="0" layoutInCell="1" allowOverlap="1" wp14:anchorId="70EDD05F" wp14:editId="6E5FB901">
                      <wp:simplePos x="0" y="0"/>
                      <wp:positionH relativeFrom="column">
                        <wp:posOffset>19685</wp:posOffset>
                      </wp:positionH>
                      <wp:positionV relativeFrom="paragraph">
                        <wp:posOffset>8255</wp:posOffset>
                      </wp:positionV>
                      <wp:extent cx="431800" cy="295275"/>
                      <wp:effectExtent l="46990" t="41910" r="45085" b="15240"/>
                      <wp:wrapNone/>
                      <wp:docPr id="175"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95275"/>
                              </a:xfrm>
                              <a:prstGeom prst="triangle">
                                <a:avLst>
                                  <a:gd name="adj" fmla="val 50000"/>
                                </a:avLst>
                              </a:prstGeom>
                              <a:solidFill>
                                <a:srgbClr val="FFFFFF"/>
                              </a:solidFill>
                              <a:ln w="28575">
                                <a:solidFill>
                                  <a:srgbClr val="FF0000"/>
                                </a:solidFill>
                                <a:miter lim="800000"/>
                                <a:headEnd/>
                                <a:tailEnd/>
                              </a:ln>
                            </wps:spPr>
                            <wps:txbx>
                              <w:txbxContent>
                                <w:p w14:paraId="489EDDD8" w14:textId="77777777" w:rsidR="00964B73" w:rsidRPr="007572BA" w:rsidRDefault="00964B73" w:rsidP="0063526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E0DF30" id="_x0000_s1040" type="#_x0000_t5" style="position:absolute;left:0;text-align:left;margin-left:1.55pt;margin-top:.65pt;width:34pt;height:23.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" strokecolor="red" strokeweight="2.25pt">
                      <v:textbox>
                        <w:txbxContent>
                          <w:p w:rsidR="00964B73" w:rsidRPr="007572BA" w:rsidRDefault="00964B73" w:rsidP="00635268">
                            <w:pPr>
                              <w:rPr>
                                <w:lang w:val="es-MX"/>
                              </w:rPr>
                            </w:pPr>
                          </w:p>
                        </w:txbxContent>
                      </v:textbox>
                    </v:shape>
                  </w:pict>
                </mc:Fallback>
              </mc:AlternateContent>
            </w:r>
          </w:p>
        </w:tc>
      </w:tr>
    </w:tbl>
    <w:p w14:paraId="755CB85E" w14:textId="77777777" w:rsidR="00635268" w:rsidRDefault="00635268" w:rsidP="007738CD">
      <w:pPr>
        <w:ind w:right="594"/>
        <w:jc w:val="both"/>
        <w:rPr>
          <w:rFonts w:ascii="Arial" w:hAnsi="Arial" w:cs="Arial"/>
          <w:b/>
        </w:rPr>
      </w:pPr>
    </w:p>
    <w:p w14:paraId="0119F7A5" w14:textId="77777777" w:rsidR="00635268" w:rsidRDefault="00635268" w:rsidP="007738CD">
      <w:pPr>
        <w:ind w:right="594"/>
        <w:jc w:val="both"/>
        <w:rPr>
          <w:rFonts w:ascii="Arial" w:hAnsi="Arial" w:cs="Arial"/>
          <w:b/>
        </w:rPr>
      </w:pPr>
    </w:p>
    <w:p w14:paraId="5C3E3467" w14:textId="77777777" w:rsidR="00635268" w:rsidRDefault="00635268" w:rsidP="007738CD">
      <w:pPr>
        <w:ind w:right="594"/>
        <w:jc w:val="both"/>
        <w:rPr>
          <w:rFonts w:ascii="Arial" w:hAnsi="Arial" w:cs="Arial"/>
          <w:b/>
        </w:rPr>
      </w:pPr>
    </w:p>
    <w:p w14:paraId="596D4DDA" w14:textId="77777777" w:rsidR="00635268" w:rsidRDefault="00635268" w:rsidP="007738CD">
      <w:pPr>
        <w:ind w:right="594"/>
        <w:jc w:val="both"/>
        <w:rPr>
          <w:rFonts w:ascii="Arial" w:hAnsi="Arial" w:cs="Arial"/>
          <w:b/>
        </w:rPr>
      </w:pPr>
    </w:p>
    <w:p w14:paraId="515081DB" w14:textId="77777777" w:rsidR="00635268" w:rsidRDefault="00635268" w:rsidP="007738CD">
      <w:pPr>
        <w:ind w:right="594"/>
        <w:jc w:val="both"/>
        <w:rPr>
          <w:rFonts w:ascii="Arial" w:hAnsi="Arial" w:cs="Arial"/>
          <w:b/>
        </w:rPr>
      </w:pPr>
    </w:p>
    <w:p w14:paraId="18928A59" w14:textId="77777777" w:rsidR="00635268" w:rsidRDefault="008A178A" w:rsidP="007738CD">
      <w:pPr>
        <w:ind w:right="594"/>
        <w:jc w:val="both"/>
        <w:rPr>
          <w:rFonts w:ascii="Arial" w:hAnsi="Arial" w:cs="Arial"/>
          <w:b/>
        </w:rPr>
      </w:pPr>
      <w:r w:rsidRPr="008A178A">
        <w:rPr>
          <w:rFonts w:ascii="Arial" w:hAnsi="Arial" w:cs="Arial"/>
          <w:b/>
          <w:noProof/>
        </w:rPr>
        <mc:AlternateContent>
          <mc:Choice Requires="wps">
            <w:drawing>
              <wp:anchor distT="0" distB="0" distL="114300" distR="114300" simplePos="0" relativeHeight="251813376" behindDoc="0" locked="0" layoutInCell="1" allowOverlap="1" wp14:anchorId="69495C2A" wp14:editId="3E619A63">
                <wp:simplePos x="0" y="0"/>
                <wp:positionH relativeFrom="margin">
                  <wp:posOffset>2387600</wp:posOffset>
                </wp:positionH>
                <wp:positionV relativeFrom="paragraph">
                  <wp:posOffset>184785</wp:posOffset>
                </wp:positionV>
                <wp:extent cx="330835" cy="403860"/>
                <wp:effectExtent l="0" t="0" r="0" b="0"/>
                <wp:wrapNone/>
                <wp:docPr id="9"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EE6E8D" w14:textId="77777777" w:rsidR="00964B73" w:rsidRPr="009F6F47" w:rsidRDefault="00964B73" w:rsidP="008A178A">
                            <w:pPr>
                              <w:rPr>
                                <w:b/>
                                <w:sz w:val="44"/>
                                <w:szCs w:val="44"/>
                                <w:lang w:val="es-MX"/>
                              </w:rPr>
                            </w:pPr>
                            <w:r>
                              <w:rPr>
                                <w:b/>
                                <w:sz w:val="44"/>
                                <w:szCs w:val="44"/>
                                <w:lang w:val="es-MX"/>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4526B" id="_x0000_s1041" style="position:absolute;left:0;text-align:left;margin-left:188pt;margin-top:14.55pt;width:26.05pt;height:31.8pt;z-index:251813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" filled="f" stroked="f">
                <v:textbox>
                  <w:txbxContent>
                    <w:p w:rsidR="00964B73" w:rsidRPr="009F6F47" w:rsidRDefault="00964B73" w:rsidP="008A178A">
                      <w:pPr>
                        <w:rPr>
                          <w:b/>
                          <w:sz w:val="44"/>
                          <w:szCs w:val="44"/>
                          <w:lang w:val="es-MX"/>
                        </w:rPr>
                      </w:pPr>
                      <w:r>
                        <w:rPr>
                          <w:b/>
                          <w:sz w:val="44"/>
                          <w:szCs w:val="44"/>
                          <w:lang w:val="es-MX"/>
                        </w:rPr>
                        <w:t>M</w:t>
                      </w:r>
                    </w:p>
                  </w:txbxContent>
                </v:textbox>
                <w10:wrap anchorx="margin"/>
              </v:rect>
            </w:pict>
          </mc:Fallback>
        </mc:AlternateContent>
      </w:r>
      <w:r w:rsidRPr="008A178A">
        <w:rPr>
          <w:rFonts w:ascii="Arial" w:hAnsi="Arial" w:cs="Arial"/>
          <w:b/>
          <w:noProof/>
        </w:rPr>
        <mc:AlternateContent>
          <mc:Choice Requires="wps">
            <w:drawing>
              <wp:anchor distT="0" distB="0" distL="114300" distR="114300" simplePos="0" relativeHeight="251812352" behindDoc="0" locked="0" layoutInCell="1" allowOverlap="1" wp14:anchorId="416CADB8" wp14:editId="015138F3">
                <wp:simplePos x="0" y="0"/>
                <wp:positionH relativeFrom="column">
                  <wp:posOffset>2387600</wp:posOffset>
                </wp:positionH>
                <wp:positionV relativeFrom="paragraph">
                  <wp:posOffset>201507</wp:posOffset>
                </wp:positionV>
                <wp:extent cx="431800" cy="260350"/>
                <wp:effectExtent l="47625" t="43815" r="53975" b="19685"/>
                <wp:wrapNone/>
                <wp:docPr id="8"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60350"/>
                        </a:xfrm>
                        <a:prstGeom prst="triangle">
                          <a:avLst>
                            <a:gd name="adj" fmla="val 50000"/>
                          </a:avLst>
                        </a:prstGeom>
                        <a:solidFill>
                          <a:srgbClr val="FFFFFF"/>
                        </a:solidFill>
                        <a:ln w="28575">
                          <a:solidFill>
                            <a:srgbClr val="FFFF00"/>
                          </a:solidFill>
                          <a:miter lim="800000"/>
                          <a:headEnd/>
                          <a:tailEnd/>
                        </a:ln>
                      </wps:spPr>
                      <wps:txbx>
                        <w:txbxContent>
                          <w:p w14:paraId="399D3BBF" w14:textId="77777777" w:rsidR="00964B73" w:rsidRPr="007572BA" w:rsidRDefault="00964B73" w:rsidP="008A178A">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DD030" id="_x0000_s1042" type="#_x0000_t5" style="position:absolute;left:0;text-align:left;margin-left:188pt;margin-top:15.85pt;width:34pt;height:20.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" strokecolor="yellow" strokeweight="2.25pt">
                <v:textbox>
                  <w:txbxContent>
                    <w:p w:rsidR="00964B73" w:rsidRPr="007572BA" w:rsidRDefault="00964B73" w:rsidP="008A178A">
                      <w:pPr>
                        <w:rPr>
                          <w:lang w:val="es-MX"/>
                        </w:rPr>
                      </w:pPr>
                    </w:p>
                  </w:txbxContent>
                </v:textbox>
              </v:shape>
            </w:pict>
          </mc:Fallback>
        </mc:AlternateContent>
      </w:r>
    </w:p>
    <w:p w14:paraId="48D23F5D" w14:textId="77777777" w:rsidR="00635268" w:rsidRDefault="008A178A" w:rsidP="007738CD">
      <w:pPr>
        <w:ind w:right="594"/>
        <w:jc w:val="both"/>
        <w:rPr>
          <w:rFonts w:ascii="Arial" w:hAnsi="Arial" w:cs="Arial"/>
          <w:b/>
        </w:rPr>
      </w:pPr>
      <w:r w:rsidRPr="008A178A">
        <w:rPr>
          <w:rFonts w:ascii="Arial" w:hAnsi="Arial" w:cs="Arial"/>
          <w:b/>
          <w:noProof/>
        </w:rPr>
        <mc:AlternateContent>
          <mc:Choice Requires="wps">
            <w:drawing>
              <wp:anchor distT="0" distB="0" distL="114300" distR="114300" simplePos="0" relativeHeight="251809280" behindDoc="0" locked="0" layoutInCell="1" allowOverlap="1" wp14:anchorId="2402723C" wp14:editId="0CE524DE">
                <wp:simplePos x="0" y="0"/>
                <wp:positionH relativeFrom="column">
                  <wp:posOffset>3996055</wp:posOffset>
                </wp:positionH>
                <wp:positionV relativeFrom="paragraph">
                  <wp:posOffset>55245</wp:posOffset>
                </wp:positionV>
                <wp:extent cx="431800" cy="275590"/>
                <wp:effectExtent l="46990" t="39370" r="45085" b="18415"/>
                <wp:wrapNone/>
                <wp:docPr id="6"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75590"/>
                        </a:xfrm>
                        <a:prstGeom prst="triangle">
                          <a:avLst>
                            <a:gd name="adj" fmla="val 50000"/>
                          </a:avLst>
                        </a:prstGeom>
                        <a:solidFill>
                          <a:srgbClr val="FFFFFF"/>
                        </a:solidFill>
                        <a:ln w="28575">
                          <a:solidFill>
                            <a:srgbClr val="92D050"/>
                          </a:solidFill>
                          <a:miter lim="800000"/>
                          <a:headEnd/>
                          <a:tailEnd/>
                        </a:ln>
                      </wps:spPr>
                      <wps:txbx>
                        <w:txbxContent>
                          <w:p w14:paraId="77FC20C8" w14:textId="77777777" w:rsidR="00964B73" w:rsidRPr="007572BA" w:rsidRDefault="00964B73" w:rsidP="008A178A">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342181" id="_x0000_s1043" type="#_x0000_t5" style="position:absolute;left:0;text-align:left;margin-left:314.65pt;margin-top:4.35pt;width:34pt;height:21.7pt;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" strokecolor="#92d050" strokeweight="2.25pt">
                <v:textbox>
                  <w:txbxContent>
                    <w:p w:rsidR="00964B73" w:rsidRPr="007572BA" w:rsidRDefault="00964B73" w:rsidP="008A178A">
                      <w:pPr>
                        <w:rPr>
                          <w:lang w:val="es-MX"/>
                        </w:rPr>
                      </w:pPr>
                    </w:p>
                  </w:txbxContent>
                </v:textbox>
              </v:shape>
            </w:pict>
          </mc:Fallback>
        </mc:AlternateContent>
      </w:r>
      <w:r w:rsidRPr="008A178A">
        <w:rPr>
          <w:rFonts w:ascii="Arial" w:hAnsi="Arial" w:cs="Arial"/>
          <w:b/>
          <w:noProof/>
        </w:rPr>
        <mc:AlternateContent>
          <mc:Choice Requires="wps">
            <w:drawing>
              <wp:anchor distT="0" distB="0" distL="114300" distR="114300" simplePos="0" relativeHeight="251810304" behindDoc="0" locked="0" layoutInCell="1" allowOverlap="1" wp14:anchorId="4DC4190C" wp14:editId="7701D2FC">
                <wp:simplePos x="0" y="0"/>
                <wp:positionH relativeFrom="column">
                  <wp:posOffset>4061037</wp:posOffset>
                </wp:positionH>
                <wp:positionV relativeFrom="paragraph">
                  <wp:posOffset>17568</wp:posOffset>
                </wp:positionV>
                <wp:extent cx="330835" cy="403860"/>
                <wp:effectExtent l="0" t="3810" r="3810" b="1905"/>
                <wp:wrapNone/>
                <wp:docPr id="7"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8E3480" w14:textId="77777777" w:rsidR="00964B73" w:rsidRPr="009F6F47" w:rsidRDefault="00964B73" w:rsidP="008A178A">
                            <w:pPr>
                              <w:rPr>
                                <w:b/>
                                <w:sz w:val="44"/>
                                <w:szCs w:val="44"/>
                                <w:lang w:val="es-MX"/>
                              </w:rPr>
                            </w:pPr>
                            <w:r>
                              <w:rPr>
                                <w:b/>
                                <w:sz w:val="44"/>
                                <w:szCs w:val="44"/>
                                <w:lang w:val="es-MX"/>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ED2B33" id="_x0000_s1044" style="position:absolute;left:0;text-align:left;margin-left:319.75pt;margin-top:1.4pt;width:26.05pt;height:31.8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" filled="f" stroked="f">
                <v:textbox>
                  <w:txbxContent>
                    <w:p w:rsidR="00964B73" w:rsidRPr="009F6F47" w:rsidRDefault="00964B73" w:rsidP="008A178A">
                      <w:pPr>
                        <w:rPr>
                          <w:b/>
                          <w:sz w:val="44"/>
                          <w:szCs w:val="44"/>
                          <w:lang w:val="es-MX"/>
                        </w:rPr>
                      </w:pPr>
                      <w:r>
                        <w:rPr>
                          <w:b/>
                          <w:sz w:val="44"/>
                          <w:szCs w:val="44"/>
                          <w:lang w:val="es-MX"/>
                        </w:rPr>
                        <w:t>B</w:t>
                      </w:r>
                    </w:p>
                  </w:txbxContent>
                </v:textbox>
              </v:rect>
            </w:pict>
          </mc:Fallback>
        </mc:AlternateContent>
      </w:r>
    </w:p>
    <w:p w14:paraId="44D5B41E" w14:textId="77777777" w:rsidR="00635268" w:rsidRDefault="00635268" w:rsidP="007738CD">
      <w:pPr>
        <w:ind w:right="594"/>
        <w:jc w:val="both"/>
        <w:rPr>
          <w:rFonts w:ascii="Arial" w:hAnsi="Arial" w:cs="Arial"/>
          <w:b/>
        </w:rPr>
      </w:pPr>
    </w:p>
    <w:p w14:paraId="556BBADD" w14:textId="77777777" w:rsidR="00635268" w:rsidRDefault="00635268" w:rsidP="007738CD">
      <w:pPr>
        <w:ind w:right="594"/>
        <w:jc w:val="both"/>
        <w:rPr>
          <w:rFonts w:ascii="Arial" w:hAnsi="Arial" w:cs="Arial"/>
          <w:b/>
        </w:rPr>
      </w:pPr>
    </w:p>
    <w:p w14:paraId="20EC9391" w14:textId="77777777" w:rsidR="00635268" w:rsidRDefault="00635268" w:rsidP="007738CD">
      <w:pPr>
        <w:ind w:right="594"/>
        <w:jc w:val="both"/>
        <w:rPr>
          <w:rFonts w:ascii="Arial" w:hAnsi="Arial" w:cs="Arial"/>
          <w:b/>
        </w:rPr>
      </w:pPr>
    </w:p>
    <w:p w14:paraId="2EE5EF01" w14:textId="77777777" w:rsidR="00635268" w:rsidRDefault="00635268" w:rsidP="007738CD">
      <w:pPr>
        <w:ind w:right="594"/>
        <w:jc w:val="both"/>
        <w:rPr>
          <w:rFonts w:ascii="Arial" w:hAnsi="Arial" w:cs="Arial"/>
          <w:b/>
        </w:rPr>
      </w:pPr>
    </w:p>
    <w:p w14:paraId="460EBE39" w14:textId="77777777" w:rsidR="00635268" w:rsidRDefault="00635268" w:rsidP="007738CD">
      <w:pPr>
        <w:ind w:right="594"/>
        <w:jc w:val="both"/>
        <w:rPr>
          <w:rFonts w:ascii="Arial" w:hAnsi="Arial" w:cs="Arial"/>
          <w:b/>
        </w:rPr>
      </w:pPr>
    </w:p>
    <w:p w14:paraId="3EA467C6" w14:textId="77777777" w:rsidR="00635268" w:rsidRDefault="00635268">
      <w:pPr>
        <w:spacing w:after="0" w:line="240" w:lineRule="auto"/>
        <w:rPr>
          <w:rFonts w:ascii="Arial" w:hAnsi="Arial" w:cs="Arial"/>
          <w:b/>
        </w:rPr>
      </w:pPr>
      <w:r>
        <w:rPr>
          <w:rFonts w:ascii="Arial" w:hAnsi="Arial" w:cs="Arial"/>
          <w:b/>
        </w:rPr>
        <w:br w:type="page"/>
      </w:r>
    </w:p>
    <w:p w14:paraId="442DF351" w14:textId="77777777" w:rsidR="007738CD" w:rsidRDefault="00635268" w:rsidP="00635268">
      <w:pPr>
        <w:ind w:right="594"/>
        <w:jc w:val="center"/>
        <w:rPr>
          <w:rFonts w:ascii="Arial" w:hAnsi="Arial" w:cs="Arial"/>
          <w:b/>
        </w:rPr>
      </w:pPr>
      <w:r>
        <w:rPr>
          <w:rFonts w:ascii="Arial" w:hAnsi="Arial" w:cs="Arial"/>
          <w:b/>
        </w:rPr>
        <w:lastRenderedPageBreak/>
        <w:t>A</w:t>
      </w:r>
      <w:r w:rsidR="00DF64C0">
        <w:rPr>
          <w:rFonts w:ascii="Arial" w:hAnsi="Arial" w:cs="Arial"/>
          <w:b/>
        </w:rPr>
        <w:t>REAS DE PELIGRO</w:t>
      </w:r>
    </w:p>
    <w:p w14:paraId="31DC42D8" w14:textId="77777777" w:rsidR="007738CD" w:rsidRDefault="0018607E" w:rsidP="00635268">
      <w:pPr>
        <w:ind w:right="594"/>
        <w:jc w:val="center"/>
        <w:rPr>
          <w:rFonts w:ascii="Arial" w:hAnsi="Arial" w:cs="Arial"/>
          <w:b/>
        </w:rPr>
      </w:pPr>
      <w:r>
        <w:rPr>
          <w:rFonts w:ascii="Arial" w:hAnsi="Arial" w:cs="Arial"/>
          <w:noProof/>
          <w:sz w:val="24"/>
          <w:szCs w:val="24"/>
        </w:rPr>
        <w:drawing>
          <wp:anchor distT="0" distB="0" distL="114300" distR="114300" simplePos="0" relativeHeight="251805184" behindDoc="0" locked="0" layoutInCell="1" allowOverlap="1" wp14:anchorId="1C080C2E" wp14:editId="7BC7F349">
            <wp:simplePos x="0" y="0"/>
            <wp:positionH relativeFrom="column">
              <wp:posOffset>361949</wp:posOffset>
            </wp:positionH>
            <wp:positionV relativeFrom="paragraph">
              <wp:posOffset>308609</wp:posOffset>
            </wp:positionV>
            <wp:extent cx="6431171" cy="3990975"/>
            <wp:effectExtent l="0" t="0" r="8255" b="0"/>
            <wp:wrapNone/>
            <wp:docPr id="200" name="Imagen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33679" cy="399253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268">
        <w:rPr>
          <w:rFonts w:ascii="Arial" w:hAnsi="Arial" w:cs="Arial"/>
          <w:b/>
        </w:rPr>
        <w:t>OFICINAS</w:t>
      </w:r>
    </w:p>
    <w:p w14:paraId="69FD18D4" w14:textId="77777777" w:rsidR="004B06A8" w:rsidRDefault="004B06A8" w:rsidP="004419B3">
      <w:pPr>
        <w:ind w:left="567" w:right="594"/>
        <w:jc w:val="both"/>
        <w:rPr>
          <w:rFonts w:ascii="Arial" w:hAnsi="Arial" w:cs="Arial"/>
          <w:sz w:val="24"/>
          <w:szCs w:val="24"/>
        </w:rPr>
      </w:pPr>
    </w:p>
    <w:tbl>
      <w:tblPr>
        <w:tblStyle w:val="Tablaconcuadrcula6concolores-nfasis1"/>
        <w:tblpPr w:leftFromText="141" w:rightFromText="141" w:vertAnchor="text" w:horzAnchor="margin" w:tblpXSpec="right" w:tblpY="293"/>
        <w:tblW w:w="0" w:type="auto"/>
        <w:tblLook w:val="04A0" w:firstRow="1" w:lastRow="0" w:firstColumn="1" w:lastColumn="0" w:noHBand="0" w:noVBand="1"/>
      </w:tblPr>
      <w:tblGrid>
        <w:gridCol w:w="1956"/>
        <w:gridCol w:w="1267"/>
      </w:tblGrid>
      <w:tr w:rsidR="00635268" w:rsidRPr="00F37B3A" w14:paraId="1A31BD14" w14:textId="77777777" w:rsidTr="00635268">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948" w:type="dxa"/>
            <w:gridSpan w:val="2"/>
          </w:tcPr>
          <w:p w14:paraId="2DAE7E58" w14:textId="77777777" w:rsidR="00635268" w:rsidRPr="00F37B3A" w:rsidRDefault="00635268" w:rsidP="00635268">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635268" w:rsidRPr="00F37B3A" w14:paraId="0696AFF5" w14:textId="77777777" w:rsidTr="006352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14:paraId="012F6A35" w14:textId="77777777"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14:paraId="130A20BD" w14:textId="77777777" w:rsidR="00635268" w:rsidRPr="00F37B3A"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763200" behindDoc="0" locked="0" layoutInCell="1" allowOverlap="1" wp14:anchorId="40CD28A9" wp14:editId="199DC007">
                      <wp:simplePos x="0" y="0"/>
                      <wp:positionH relativeFrom="column">
                        <wp:posOffset>246380</wp:posOffset>
                      </wp:positionH>
                      <wp:positionV relativeFrom="paragraph">
                        <wp:posOffset>7620</wp:posOffset>
                      </wp:positionV>
                      <wp:extent cx="215900" cy="216535"/>
                      <wp:effectExtent l="6985" t="10795" r="5715" b="10795"/>
                      <wp:wrapNone/>
                      <wp:docPr id="127"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6A7798" id="AutoShape 136" o:spid="_x0000_s1026" type="#_x0000_t123" style="position:absolute;margin-left:19.4pt;margin-top:.6pt;width:17pt;height:17.0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" strokecolor="red"/>
                  </w:pict>
                </mc:Fallback>
              </mc:AlternateContent>
            </w:r>
          </w:p>
        </w:tc>
      </w:tr>
      <w:tr w:rsidR="00B05294" w:rsidRPr="00F37B3A" w14:paraId="0B085B07" w14:textId="77777777" w:rsidTr="00635268">
        <w:tc>
          <w:tcPr>
            <w:cnfStyle w:val="001000000000" w:firstRow="0" w:lastRow="0" w:firstColumn="1" w:lastColumn="0" w:oddVBand="0" w:evenVBand="0" w:oddHBand="0" w:evenHBand="0" w:firstRowFirstColumn="0" w:firstRowLastColumn="0" w:lastRowFirstColumn="0" w:lastRowLastColumn="0"/>
            <w:tcW w:w="1956" w:type="dxa"/>
          </w:tcPr>
          <w:p w14:paraId="5DE8F8F2" w14:textId="77777777" w:rsidR="00B05294" w:rsidRPr="00F37B3A" w:rsidRDefault="00B05294" w:rsidP="00B0529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 xml:space="preserve">Liquido </w:t>
            </w:r>
            <w:r w:rsidR="008A178A">
              <w:rPr>
                <w:rFonts w:ascii="Arial" w:hAnsi="Arial" w:cs="Arial"/>
                <w:b w:val="0"/>
                <w:color w:val="auto"/>
                <w:sz w:val="12"/>
                <w:szCs w:val="12"/>
              </w:rPr>
              <w:t>lubricante</w:t>
            </w:r>
          </w:p>
        </w:tc>
        <w:tc>
          <w:tcPr>
            <w:tcW w:w="992" w:type="dxa"/>
          </w:tcPr>
          <w:p w14:paraId="4DA3412E" w14:textId="77777777" w:rsidR="00B05294" w:rsidRPr="00F37B3A" w:rsidRDefault="00B05294" w:rsidP="00B0529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B05294">
              <w:rPr>
                <w:rFonts w:ascii="Arial" w:hAnsi="Arial" w:cs="Arial"/>
                <w:noProof/>
                <w:sz w:val="12"/>
                <w:szCs w:val="12"/>
              </w:rPr>
              <w:drawing>
                <wp:anchor distT="0" distB="0" distL="114300" distR="114300" simplePos="0" relativeHeight="251770368" behindDoc="0" locked="0" layoutInCell="1" allowOverlap="1" wp14:anchorId="53DC7DD8" wp14:editId="4CD4B53D">
                  <wp:simplePos x="0" y="0"/>
                  <wp:positionH relativeFrom="column">
                    <wp:posOffset>-26035</wp:posOffset>
                  </wp:positionH>
                  <wp:positionV relativeFrom="paragraph">
                    <wp:posOffset>1905</wp:posOffset>
                  </wp:positionV>
                  <wp:extent cx="248920" cy="197485"/>
                  <wp:effectExtent l="0" t="0" r="0" b="0"/>
                  <wp:wrapNone/>
                  <wp:docPr id="179" name="Imagen 98">
                    <a:extLst xmlns:a="http://schemas.openxmlformats.org/drawingml/2006/main">
                      <a:ext uri="{FF2B5EF4-FFF2-40B4-BE49-F238E27FC236}">
                        <a16:creationId xmlns:a16="http://schemas.microsoft.com/office/drawing/2014/main" id="{461400AF-8E52-44F7-A72D-7A44E2DE8A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n 98">
                            <a:extLst>
                              <a:ext uri="{FF2B5EF4-FFF2-40B4-BE49-F238E27FC236}">
                                <a16:creationId xmlns:a16="http://schemas.microsoft.com/office/drawing/2014/main" id="{461400AF-8E52-44F7-A72D-7A44E2DE8AB8}"/>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8920" cy="197485"/>
                          </a:xfrm>
                          <a:prstGeom prst="rect">
                            <a:avLst/>
                          </a:prstGeom>
                        </pic:spPr>
                      </pic:pic>
                    </a:graphicData>
                  </a:graphic>
                  <wp14:sizeRelH relativeFrom="margin">
                    <wp14:pctWidth>0</wp14:pctWidth>
                  </wp14:sizeRelH>
                  <wp14:sizeRelV relativeFrom="margin">
                    <wp14:pctHeight>0</wp14:pctHeight>
                  </wp14:sizeRelV>
                </wp:anchor>
              </w:drawing>
            </w:r>
          </w:p>
        </w:tc>
      </w:tr>
      <w:tr w:rsidR="00B05294" w:rsidRPr="00F37B3A" w14:paraId="0EFDFBF0" w14:textId="77777777" w:rsidTr="006352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14:paraId="5A98E2CC" w14:textId="77777777" w:rsidR="00B05294" w:rsidRPr="00F37B3A" w:rsidRDefault="00B05294" w:rsidP="00B05294">
            <w:pPr>
              <w:spacing w:line="240" w:lineRule="auto"/>
              <w:ind w:right="10"/>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14:paraId="3641A259" w14:textId="77777777" w:rsidR="00B05294" w:rsidRPr="00F37B3A" w:rsidRDefault="00B05294" w:rsidP="00B0529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67296" behindDoc="0" locked="0" layoutInCell="1" allowOverlap="1" wp14:anchorId="1739C2F9" wp14:editId="1DF98DD2">
                  <wp:simplePos x="0" y="0"/>
                  <wp:positionH relativeFrom="column">
                    <wp:posOffset>286385</wp:posOffset>
                  </wp:positionH>
                  <wp:positionV relativeFrom="paragraph">
                    <wp:posOffset>-22860</wp:posOffset>
                  </wp:positionV>
                  <wp:extent cx="228755" cy="258445"/>
                  <wp:effectExtent l="0" t="0" r="0" b="0"/>
                  <wp:wrapNone/>
                  <wp:docPr id="37" name="Imagen 37"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B31573" w:rsidRPr="00F37B3A" w14:paraId="18B647F0" w14:textId="77777777" w:rsidTr="00635268">
        <w:tc>
          <w:tcPr>
            <w:cnfStyle w:val="001000000000" w:firstRow="0" w:lastRow="0" w:firstColumn="1" w:lastColumn="0" w:oddVBand="0" w:evenVBand="0" w:oddHBand="0" w:evenHBand="0" w:firstRowFirstColumn="0" w:firstRowLastColumn="0" w:lastRowFirstColumn="0" w:lastRowLastColumn="0"/>
            <w:tcW w:w="1956" w:type="dxa"/>
          </w:tcPr>
          <w:p w14:paraId="40B6E43A" w14:textId="77777777" w:rsidR="00B31573" w:rsidRPr="00F37B3A" w:rsidRDefault="0018607E" w:rsidP="00B05294">
            <w:pPr>
              <w:spacing w:line="240" w:lineRule="auto"/>
              <w:ind w:right="10"/>
              <w:jc w:val="both"/>
              <w:rPr>
                <w:rFonts w:ascii="Arial" w:hAnsi="Arial" w:cs="Arial"/>
                <w:b w:val="0"/>
                <w:sz w:val="12"/>
                <w:szCs w:val="12"/>
              </w:rPr>
            </w:pPr>
            <w:r>
              <w:rPr>
                <w:rFonts w:ascii="Arial" w:hAnsi="Arial" w:cs="Arial"/>
                <w:b w:val="0"/>
                <w:sz w:val="12"/>
                <w:szCs w:val="12"/>
              </w:rPr>
              <w:t>Espacio confinado</w:t>
            </w:r>
          </w:p>
        </w:tc>
        <w:tc>
          <w:tcPr>
            <w:tcW w:w="992" w:type="dxa"/>
          </w:tcPr>
          <w:p w14:paraId="435E6E32" w14:textId="77777777" w:rsidR="00B31573" w:rsidRPr="00F37B3A" w:rsidRDefault="0018607E" w:rsidP="00B0529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Pr>
                <w:color w:val="auto"/>
              </w:rPr>
              <w:object w:dxaOrig="990" w:dyaOrig="870" w14:anchorId="09C270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8pt;height:19.8pt" o:ole="">
                  <v:imagedata r:id="rId15" o:title=""/>
                </v:shape>
                <o:OLEObject Type="Embed" ProgID="PBrush" ShapeID="_x0000_i1025" DrawAspect="Content" ObjectID="_1673190917" r:id="rId16"/>
              </w:object>
            </w:r>
          </w:p>
        </w:tc>
      </w:tr>
      <w:tr w:rsidR="00B05294" w:rsidRPr="00F37B3A" w14:paraId="0A5B2933" w14:textId="77777777" w:rsidTr="006352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14:paraId="23F27883" w14:textId="77777777" w:rsidR="00B05294" w:rsidRPr="00F37B3A" w:rsidRDefault="00B05294" w:rsidP="00B0529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Cuarto de maquinas</w:t>
            </w:r>
          </w:p>
        </w:tc>
        <w:tc>
          <w:tcPr>
            <w:tcW w:w="992" w:type="dxa"/>
          </w:tcPr>
          <w:p w14:paraId="28060784" w14:textId="77777777" w:rsidR="00B05294" w:rsidRPr="00F37B3A" w:rsidRDefault="00B05294" w:rsidP="00B0529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69344" behindDoc="0" locked="0" layoutInCell="1" allowOverlap="1" wp14:anchorId="0352915A" wp14:editId="119ED442">
                      <wp:simplePos x="0" y="0"/>
                      <wp:positionH relativeFrom="column">
                        <wp:posOffset>-635</wp:posOffset>
                      </wp:positionH>
                      <wp:positionV relativeFrom="paragraph">
                        <wp:posOffset>26035</wp:posOffset>
                      </wp:positionV>
                      <wp:extent cx="238125" cy="132715"/>
                      <wp:effectExtent l="34925" t="19685" r="31750" b="19050"/>
                      <wp:wrapNone/>
                      <wp:docPr id="124"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132715"/>
                              </a:xfrm>
                              <a:prstGeom prst="star5">
                                <a:avLst/>
                              </a:prstGeom>
                              <a:solidFill>
                                <a:schemeClr val="accent6">
                                  <a:lumMod val="75000"/>
                                  <a:lumOff val="0"/>
                                </a:schemeClr>
                              </a:solidFill>
                              <a:ln w="9525">
                                <a:solidFill>
                                  <a:schemeClr val="accent6">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86C5F6" id="AutoShape 138" o:spid="_x0000_s1026" style="position:absolute;margin-left:-.05pt;margin-top:2.05pt;width:18.75pt;height:10.4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8125,132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" path="m,50692r90956,1l119063,r28106,50693l238125,50692,164540,82022r28107,50693l119063,101385,45478,132715,73585,82022,,50692xe" fillcolor="#e36c0a [2409]" strokecolor="#e36c0a [2409]">
                      <v:stroke joinstyle="miter"/>
                      <v:path o:connecttype="custom" o:connectlocs="0,50692;90956,50693;119063,0;147169,50693;238125,50692;164540,82022;192647,132715;119063,101385;45478,132715;73585,82022;0,50692" o:connectangles="0,0,0,0,0,0,0,0,0,0,0"/>
                    </v:shape>
                  </w:pict>
                </mc:Fallback>
              </mc:AlternateContent>
            </w:r>
          </w:p>
        </w:tc>
      </w:tr>
      <w:tr w:rsidR="0018607E" w:rsidRPr="00F37B3A" w14:paraId="15F5A9D6" w14:textId="77777777" w:rsidTr="00635268">
        <w:tc>
          <w:tcPr>
            <w:cnfStyle w:val="001000000000" w:firstRow="0" w:lastRow="0" w:firstColumn="1" w:lastColumn="0" w:oddVBand="0" w:evenVBand="0" w:oddHBand="0" w:evenHBand="0" w:firstRowFirstColumn="0" w:firstRowLastColumn="0" w:lastRowFirstColumn="0" w:lastRowLastColumn="0"/>
            <w:tcW w:w="1956" w:type="dxa"/>
          </w:tcPr>
          <w:p w14:paraId="66483FA0" w14:textId="77777777" w:rsidR="0018607E" w:rsidRPr="00F37B3A" w:rsidRDefault="0018607E" w:rsidP="00B05294">
            <w:pPr>
              <w:spacing w:line="240" w:lineRule="auto"/>
              <w:ind w:right="594"/>
              <w:jc w:val="both"/>
              <w:rPr>
                <w:rFonts w:ascii="Arial" w:hAnsi="Arial" w:cs="Arial"/>
                <w:b w:val="0"/>
                <w:sz w:val="12"/>
                <w:szCs w:val="12"/>
              </w:rPr>
            </w:pPr>
            <w:r w:rsidRPr="0018607E">
              <w:rPr>
                <w:rFonts w:ascii="Arial" w:hAnsi="Arial" w:cs="Arial"/>
                <w:b w:val="0"/>
                <w:color w:val="auto"/>
                <w:sz w:val="12"/>
                <w:szCs w:val="12"/>
              </w:rPr>
              <w:t>Levantamiento de cargas</w:t>
            </w:r>
          </w:p>
        </w:tc>
        <w:tc>
          <w:tcPr>
            <w:tcW w:w="992" w:type="dxa"/>
          </w:tcPr>
          <w:p w14:paraId="7CBDBC81" w14:textId="77777777" w:rsidR="0018607E" w:rsidRDefault="0018607E" w:rsidP="00B0529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b/>
                <w:noProof/>
                <w:sz w:val="12"/>
                <w:szCs w:val="12"/>
                <w:lang w:val="es-MX" w:eastAsia="es-MX"/>
              </w:rPr>
            </w:pPr>
            <w:r w:rsidRPr="00BB0622">
              <w:rPr>
                <w:rFonts w:ascii="Arial" w:hAnsi="Arial" w:cs="Arial"/>
                <w:noProof/>
                <w:sz w:val="14"/>
                <w:szCs w:val="14"/>
              </w:rPr>
              <mc:AlternateContent>
                <mc:Choice Requires="wps">
                  <w:drawing>
                    <wp:anchor distT="0" distB="0" distL="114300" distR="114300" simplePos="0" relativeHeight="251804160" behindDoc="0" locked="0" layoutInCell="1" allowOverlap="1" wp14:anchorId="1541A20D" wp14:editId="11F28E70">
                      <wp:simplePos x="0" y="0"/>
                      <wp:positionH relativeFrom="margin">
                        <wp:posOffset>380365</wp:posOffset>
                      </wp:positionH>
                      <wp:positionV relativeFrom="paragraph">
                        <wp:posOffset>15875</wp:posOffset>
                      </wp:positionV>
                      <wp:extent cx="257175" cy="271145"/>
                      <wp:effectExtent l="0" t="0" r="9525" b="0"/>
                      <wp:wrapNone/>
                      <wp:docPr id="119" name="object 21"/>
                      <wp:cNvGraphicFramePr/>
                      <a:graphic xmlns:a="http://schemas.openxmlformats.org/drawingml/2006/main">
                        <a:graphicData uri="http://schemas.microsoft.com/office/word/2010/wordprocessingShape">
                          <wps:wsp>
                            <wps:cNvSpPr/>
                            <wps:spPr>
                              <a:xfrm>
                                <a:off x="0" y="0"/>
                                <a:ext cx="257175" cy="271145"/>
                              </a:xfrm>
                              <a:prstGeom prst="rect">
                                <a:avLst/>
                              </a:prstGeom>
                              <a:blipFill>
                                <a:blip r:embed="rId17" cstate="print"/>
                                <a:stretch>
                                  <a:fillRect/>
                                </a:stretch>
                              </a:blip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rect w14:anchorId="0B310F45" id="object 21" o:spid="_x0000_s1026" style="position:absolute;margin-left:29.95pt;margin-top:1.25pt;width:20.25pt;height:21.35pt;z-index:251804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" stroked="f">
                      <v:fill r:id="rId18" o:title="" recolor="t" rotate="t" type="frame"/>
                      <v:textbox inset="0,0,0,0"/>
                      <w10:wrap anchorx="margin"/>
                    </v:rect>
                  </w:pict>
                </mc:Fallback>
              </mc:AlternateContent>
            </w:r>
          </w:p>
        </w:tc>
      </w:tr>
    </w:tbl>
    <w:p w14:paraId="0C812BB8" w14:textId="77777777" w:rsidR="004B06A8" w:rsidRDefault="000C4D90" w:rsidP="004419B3">
      <w:pPr>
        <w:ind w:left="567" w:right="594"/>
        <w:jc w:val="both"/>
        <w:rPr>
          <w:rFonts w:ascii="Arial" w:hAnsi="Arial" w:cs="Arial"/>
          <w:sz w:val="24"/>
          <w:szCs w:val="24"/>
        </w:rPr>
      </w:pPr>
      <w:r>
        <w:rPr>
          <w:rFonts w:ascii="Arial" w:hAnsi="Arial" w:cs="Arial"/>
          <w:b/>
          <w:noProof/>
          <w:sz w:val="32"/>
          <w:szCs w:val="32"/>
        </w:rPr>
        <mc:AlternateContent>
          <mc:Choice Requires="wps">
            <w:drawing>
              <wp:anchor distT="0" distB="0" distL="114300" distR="114300" simplePos="0" relativeHeight="251844096" behindDoc="0" locked="0" layoutInCell="1" allowOverlap="1" wp14:anchorId="214F1DA1" wp14:editId="73307324">
                <wp:simplePos x="0" y="0"/>
                <wp:positionH relativeFrom="column">
                  <wp:posOffset>428626</wp:posOffset>
                </wp:positionH>
                <wp:positionV relativeFrom="paragraph">
                  <wp:posOffset>11430</wp:posOffset>
                </wp:positionV>
                <wp:extent cx="171450" cy="419100"/>
                <wp:effectExtent l="0" t="0" r="0" b="0"/>
                <wp:wrapNone/>
                <wp:docPr id="36" name="Rectángulo 36"/>
                <wp:cNvGraphicFramePr/>
                <a:graphic xmlns:a="http://schemas.openxmlformats.org/drawingml/2006/main">
                  <a:graphicData uri="http://schemas.microsoft.com/office/word/2010/wordprocessingShape">
                    <wps:wsp>
                      <wps:cNvSpPr/>
                      <wps:spPr>
                        <a:xfrm>
                          <a:off x="0" y="0"/>
                          <a:ext cx="171450"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40F957" id="Rectángulo 36" o:spid="_x0000_s1026" style="position:absolute;margin-left:33.75pt;margin-top:.9pt;width:13.5pt;height:33pt;z-index:251844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" fillcolor="white [3212]" stroked="f" strokeweight="2pt"/>
            </w:pict>
          </mc:Fallback>
        </mc:AlternateContent>
      </w:r>
    </w:p>
    <w:p w14:paraId="5276F56E" w14:textId="77777777" w:rsidR="002F3F31" w:rsidRDefault="002F3F31" w:rsidP="004419B3">
      <w:pPr>
        <w:ind w:left="567" w:right="594"/>
        <w:jc w:val="both"/>
        <w:rPr>
          <w:rFonts w:ascii="Arial" w:hAnsi="Arial" w:cs="Arial"/>
          <w:sz w:val="24"/>
          <w:szCs w:val="24"/>
        </w:rPr>
      </w:pPr>
    </w:p>
    <w:p w14:paraId="38B250A8" w14:textId="77777777" w:rsidR="002F3F31" w:rsidRDefault="000C4D90" w:rsidP="004419B3">
      <w:pPr>
        <w:ind w:left="567" w:right="594"/>
        <w:jc w:val="both"/>
        <w:rPr>
          <w:rFonts w:ascii="Arial" w:hAnsi="Arial" w:cs="Arial"/>
          <w:sz w:val="24"/>
          <w:szCs w:val="24"/>
        </w:rPr>
      </w:pPr>
      <w:r>
        <w:rPr>
          <w:rFonts w:ascii="Arial" w:hAnsi="Arial" w:cs="Arial"/>
          <w:b/>
          <w:noProof/>
          <w:sz w:val="32"/>
          <w:szCs w:val="32"/>
        </w:rPr>
        <mc:AlternateContent>
          <mc:Choice Requires="wps">
            <w:drawing>
              <wp:anchor distT="0" distB="0" distL="114300" distR="114300" simplePos="0" relativeHeight="251842048" behindDoc="0" locked="0" layoutInCell="1" allowOverlap="1" wp14:anchorId="24BE1B20" wp14:editId="2C235598">
                <wp:simplePos x="0" y="0"/>
                <wp:positionH relativeFrom="column">
                  <wp:posOffset>6477000</wp:posOffset>
                </wp:positionH>
                <wp:positionV relativeFrom="paragraph">
                  <wp:posOffset>7620</wp:posOffset>
                </wp:positionV>
                <wp:extent cx="238125" cy="419100"/>
                <wp:effectExtent l="0" t="0" r="9525" b="0"/>
                <wp:wrapNone/>
                <wp:docPr id="35" name="Rectángulo 35"/>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030B98" id="Rectángulo 35" o:spid="_x0000_s1026" style="position:absolute;margin-left:510pt;margin-top:.6pt;width:18.75pt;height:33pt;z-index:251842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" fillcolor="white [3212]" stroked="f" strokeweight="2pt"/>
            </w:pict>
          </mc:Fallback>
        </mc:AlternateContent>
      </w:r>
    </w:p>
    <w:p w14:paraId="2BCD12C0" w14:textId="77777777" w:rsidR="002F3F31" w:rsidRDefault="002F3F31" w:rsidP="004419B3">
      <w:pPr>
        <w:ind w:left="567" w:right="594"/>
        <w:jc w:val="both"/>
        <w:rPr>
          <w:rFonts w:ascii="Arial" w:hAnsi="Arial" w:cs="Arial"/>
          <w:sz w:val="24"/>
          <w:szCs w:val="24"/>
        </w:rPr>
      </w:pPr>
    </w:p>
    <w:p w14:paraId="755521CB" w14:textId="77777777" w:rsidR="002F3F31" w:rsidRDefault="002F3F31" w:rsidP="004419B3">
      <w:pPr>
        <w:ind w:left="567" w:right="594"/>
        <w:jc w:val="both"/>
        <w:rPr>
          <w:rFonts w:ascii="Arial" w:hAnsi="Arial" w:cs="Arial"/>
          <w:sz w:val="24"/>
          <w:szCs w:val="24"/>
        </w:rPr>
      </w:pPr>
    </w:p>
    <w:p w14:paraId="5DFE64FA" w14:textId="77777777" w:rsidR="002F3F31" w:rsidRDefault="000C4D90" w:rsidP="004419B3">
      <w:pPr>
        <w:ind w:left="567" w:right="594"/>
        <w:jc w:val="both"/>
        <w:rPr>
          <w:rFonts w:ascii="Arial" w:hAnsi="Arial" w:cs="Arial"/>
          <w:sz w:val="24"/>
          <w:szCs w:val="24"/>
        </w:rPr>
      </w:pPr>
      <w:r w:rsidRPr="000C4D90">
        <w:rPr>
          <w:rFonts w:ascii="Arial" w:hAnsi="Arial" w:cs="Arial"/>
          <w:b/>
          <w:noProof/>
        </w:rPr>
        <mc:AlternateContent>
          <mc:Choice Requires="wps">
            <w:drawing>
              <wp:anchor distT="0" distB="0" distL="114300" distR="114300" simplePos="0" relativeHeight="251830784" behindDoc="0" locked="0" layoutInCell="1" allowOverlap="1" wp14:anchorId="6297802F" wp14:editId="691D6E5A">
                <wp:simplePos x="0" y="0"/>
                <wp:positionH relativeFrom="column">
                  <wp:posOffset>2581276</wp:posOffset>
                </wp:positionH>
                <wp:positionV relativeFrom="paragraph">
                  <wp:posOffset>335280</wp:posOffset>
                </wp:positionV>
                <wp:extent cx="4164330" cy="1610995"/>
                <wp:effectExtent l="0" t="0" r="26670" b="27305"/>
                <wp:wrapNone/>
                <wp:docPr id="16" name="Rectángulo 64"/>
                <wp:cNvGraphicFramePr/>
                <a:graphic xmlns:a="http://schemas.openxmlformats.org/drawingml/2006/main">
                  <a:graphicData uri="http://schemas.microsoft.com/office/word/2010/wordprocessingShape">
                    <wps:wsp>
                      <wps:cNvSpPr/>
                      <wps:spPr>
                        <a:xfrm>
                          <a:off x="0" y="0"/>
                          <a:ext cx="4164330" cy="161099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2987F55D" id="Rectángulo 64" o:spid="_x0000_s1026" style="position:absolute;margin-left:203.25pt;margin-top:26.4pt;width:327.9pt;height:126.85pt;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" fillcolor="white [3212]" strokecolor="#243f60 [1604]" strokeweight="2pt"/>
            </w:pict>
          </mc:Fallback>
        </mc:AlternateContent>
      </w:r>
    </w:p>
    <w:p w14:paraId="0374AAF5" w14:textId="77777777" w:rsidR="002F3F31" w:rsidRDefault="000C4D90" w:rsidP="004419B3">
      <w:pPr>
        <w:ind w:left="567" w:right="594"/>
        <w:jc w:val="both"/>
        <w:rPr>
          <w:rFonts w:ascii="Arial" w:hAnsi="Arial" w:cs="Arial"/>
          <w:sz w:val="24"/>
          <w:szCs w:val="24"/>
        </w:rPr>
      </w:pPr>
      <w:r w:rsidRPr="000C4D90">
        <w:rPr>
          <w:rFonts w:ascii="Arial" w:hAnsi="Arial" w:cs="Arial"/>
          <w:b/>
          <w:noProof/>
        </w:rPr>
        <mc:AlternateContent>
          <mc:Choice Requires="wps">
            <w:drawing>
              <wp:anchor distT="0" distB="0" distL="114300" distR="114300" simplePos="0" relativeHeight="251832832" behindDoc="0" locked="0" layoutInCell="1" allowOverlap="1" wp14:anchorId="291F6663" wp14:editId="34A7A8D3">
                <wp:simplePos x="0" y="0"/>
                <wp:positionH relativeFrom="column">
                  <wp:posOffset>3829050</wp:posOffset>
                </wp:positionH>
                <wp:positionV relativeFrom="paragraph">
                  <wp:posOffset>330200</wp:posOffset>
                </wp:positionV>
                <wp:extent cx="2042160" cy="368935"/>
                <wp:effectExtent l="0" t="0" r="0" b="0"/>
                <wp:wrapNone/>
                <wp:docPr id="20" name="CuadroTexto 91"/>
                <wp:cNvGraphicFramePr/>
                <a:graphic xmlns:a="http://schemas.openxmlformats.org/drawingml/2006/main">
                  <a:graphicData uri="http://schemas.microsoft.com/office/word/2010/wordprocessingShape">
                    <wps:wsp>
                      <wps:cNvSpPr txBox="1"/>
                      <wps:spPr>
                        <a:xfrm>
                          <a:off x="0" y="0"/>
                          <a:ext cx="2042160" cy="368935"/>
                        </a:xfrm>
                        <a:prstGeom prst="rect">
                          <a:avLst/>
                        </a:prstGeom>
                        <a:noFill/>
                      </wps:spPr>
                      <wps:txbx>
                        <w:txbxContent>
                          <w:p w14:paraId="41CD7E47" w14:textId="77777777"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 w14:anchorId="63E41630" id="_x0000_s1045" type="#_x0000_t202" style="position:absolute;left:0;text-align:left;margin-left:301.5pt;margin-top:26pt;width:160.8pt;height:29.05pt;z-index:251832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" filled="f" stroked="f">
                <v:textbox style="mso-fit-shape-to-text:t">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p>
    <w:p w14:paraId="2DCF2E34" w14:textId="77777777" w:rsidR="002F3F31" w:rsidRDefault="002F3F31" w:rsidP="004419B3">
      <w:pPr>
        <w:ind w:left="567" w:right="594"/>
        <w:jc w:val="both"/>
        <w:rPr>
          <w:rFonts w:ascii="Arial" w:hAnsi="Arial" w:cs="Arial"/>
          <w:sz w:val="24"/>
          <w:szCs w:val="24"/>
        </w:rPr>
      </w:pPr>
    </w:p>
    <w:p w14:paraId="002C5963" w14:textId="77777777" w:rsidR="002F3F31" w:rsidRDefault="002F3F31" w:rsidP="004419B3">
      <w:pPr>
        <w:ind w:left="567" w:right="594"/>
        <w:jc w:val="both"/>
        <w:rPr>
          <w:rFonts w:ascii="Arial" w:hAnsi="Arial" w:cs="Arial"/>
          <w:sz w:val="24"/>
          <w:szCs w:val="24"/>
        </w:rPr>
      </w:pPr>
    </w:p>
    <w:p w14:paraId="406DCBEF" w14:textId="77777777" w:rsidR="002F3F31" w:rsidRDefault="000C4D90" w:rsidP="004419B3">
      <w:pPr>
        <w:ind w:left="567" w:right="594"/>
        <w:jc w:val="both"/>
        <w:rPr>
          <w:rFonts w:ascii="Arial" w:hAnsi="Arial" w:cs="Arial"/>
          <w:sz w:val="24"/>
          <w:szCs w:val="24"/>
        </w:rPr>
      </w:pPr>
      <w:r>
        <w:rPr>
          <w:noProof/>
          <w:lang w:val="es-MX" w:eastAsia="es-MX"/>
        </w:rPr>
        <w:drawing>
          <wp:anchor distT="0" distB="0" distL="114300" distR="114300" simplePos="0" relativeHeight="251834880" behindDoc="0" locked="0" layoutInCell="1" allowOverlap="1" wp14:anchorId="1F047DB9" wp14:editId="0A57D83C">
            <wp:simplePos x="0" y="0"/>
            <wp:positionH relativeFrom="column">
              <wp:posOffset>6517005</wp:posOffset>
            </wp:positionH>
            <wp:positionV relativeFrom="paragraph">
              <wp:posOffset>102235</wp:posOffset>
            </wp:positionV>
            <wp:extent cx="228755" cy="258445"/>
            <wp:effectExtent l="0" t="0" r="0" b="0"/>
            <wp:wrapNone/>
            <wp:docPr id="21" name="Imagen 21"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F3566AB" w14:textId="77777777" w:rsidR="002F3F31" w:rsidRDefault="002F3F31" w:rsidP="004419B3">
      <w:pPr>
        <w:ind w:left="567" w:right="594"/>
        <w:jc w:val="both"/>
        <w:rPr>
          <w:rFonts w:ascii="Arial" w:hAnsi="Arial" w:cs="Arial"/>
          <w:sz w:val="24"/>
          <w:szCs w:val="24"/>
        </w:rPr>
      </w:pPr>
    </w:p>
    <w:p w14:paraId="4EB083FD" w14:textId="77777777" w:rsidR="002F3F31" w:rsidRDefault="002F3F31" w:rsidP="004419B3">
      <w:pPr>
        <w:ind w:left="567" w:right="594"/>
        <w:jc w:val="both"/>
        <w:rPr>
          <w:rFonts w:ascii="Arial" w:hAnsi="Arial" w:cs="Arial"/>
          <w:sz w:val="24"/>
          <w:szCs w:val="24"/>
        </w:rPr>
      </w:pPr>
    </w:p>
    <w:p w14:paraId="64C460E4" w14:textId="77777777" w:rsidR="007E402A" w:rsidRDefault="007E402A">
      <w:pPr>
        <w:spacing w:after="0" w:line="240" w:lineRule="auto"/>
        <w:rPr>
          <w:rFonts w:ascii="Arial" w:hAnsi="Arial" w:cs="Arial"/>
          <w:sz w:val="24"/>
          <w:szCs w:val="24"/>
        </w:rPr>
      </w:pPr>
      <w:r>
        <w:rPr>
          <w:rFonts w:ascii="Arial" w:hAnsi="Arial" w:cs="Arial"/>
          <w:sz w:val="24"/>
          <w:szCs w:val="24"/>
        </w:rPr>
        <w:br w:type="page"/>
      </w:r>
    </w:p>
    <w:p w14:paraId="5CC5FED1" w14:textId="77777777" w:rsidR="002F3F31" w:rsidRPr="007E402A" w:rsidRDefault="007E402A" w:rsidP="007E402A">
      <w:pPr>
        <w:ind w:left="567" w:right="594"/>
        <w:jc w:val="center"/>
        <w:rPr>
          <w:rFonts w:ascii="Arial" w:hAnsi="Arial" w:cs="Arial"/>
          <w:b/>
          <w:sz w:val="24"/>
          <w:szCs w:val="24"/>
        </w:rPr>
      </w:pPr>
      <w:r w:rsidRPr="007E402A">
        <w:rPr>
          <w:rFonts w:ascii="Arial" w:hAnsi="Arial" w:cs="Arial"/>
          <w:b/>
          <w:sz w:val="24"/>
          <w:szCs w:val="24"/>
        </w:rPr>
        <w:lastRenderedPageBreak/>
        <w:t>OFICINAS</w:t>
      </w:r>
    </w:p>
    <w:p w14:paraId="32CD78A9" w14:textId="77777777" w:rsidR="002F3F31" w:rsidRDefault="00887CDF"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806208" behindDoc="0" locked="0" layoutInCell="1" allowOverlap="1" wp14:anchorId="670F27D9" wp14:editId="4B78968F">
            <wp:simplePos x="0" y="0"/>
            <wp:positionH relativeFrom="column">
              <wp:posOffset>1708150</wp:posOffset>
            </wp:positionH>
            <wp:positionV relativeFrom="paragraph">
              <wp:posOffset>5715</wp:posOffset>
            </wp:positionV>
            <wp:extent cx="4781550" cy="4887265"/>
            <wp:effectExtent l="0" t="0" r="0" b="889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81550" cy="4887265"/>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Style w:val="Tablaconcuadrcula6concolores-nfasis1"/>
        <w:tblpPr w:leftFromText="141" w:rightFromText="141" w:vertAnchor="text" w:horzAnchor="margin" w:tblpXSpec="right" w:tblpY="293"/>
        <w:tblW w:w="0" w:type="auto"/>
        <w:tblLook w:val="04A0" w:firstRow="1" w:lastRow="0" w:firstColumn="1" w:lastColumn="0" w:noHBand="0" w:noVBand="1"/>
      </w:tblPr>
      <w:tblGrid>
        <w:gridCol w:w="1956"/>
        <w:gridCol w:w="992"/>
      </w:tblGrid>
      <w:tr w:rsidR="007E402A" w:rsidRPr="00F37B3A" w14:paraId="3CAAA1B5" w14:textId="77777777" w:rsidTr="00577D64">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948" w:type="dxa"/>
            <w:gridSpan w:val="2"/>
          </w:tcPr>
          <w:p w14:paraId="0F9AB1FB" w14:textId="77777777" w:rsidR="007E402A" w:rsidRPr="00F37B3A" w:rsidRDefault="007E402A" w:rsidP="00577D64">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7E402A" w:rsidRPr="00F37B3A" w14:paraId="611242EC" w14:textId="77777777" w:rsidTr="00577D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14:paraId="790A6714" w14:textId="77777777" w:rsidR="007E402A" w:rsidRPr="00F37B3A" w:rsidRDefault="007E402A" w:rsidP="00577D6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14:paraId="1F2171AA" w14:textId="77777777" w:rsidR="007E402A" w:rsidRPr="00F37B3A" w:rsidRDefault="007E402A"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773440" behindDoc="0" locked="0" layoutInCell="1" allowOverlap="1" wp14:anchorId="6C34C6E9" wp14:editId="3FBFC61D">
                      <wp:simplePos x="0" y="0"/>
                      <wp:positionH relativeFrom="column">
                        <wp:posOffset>246380</wp:posOffset>
                      </wp:positionH>
                      <wp:positionV relativeFrom="paragraph">
                        <wp:posOffset>7620</wp:posOffset>
                      </wp:positionV>
                      <wp:extent cx="215900" cy="216535"/>
                      <wp:effectExtent l="6985" t="10795" r="5715" b="10795"/>
                      <wp:wrapNone/>
                      <wp:docPr id="181"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29710" id="AutoShape 136" o:spid="_x0000_s1026" type="#_x0000_t123" style="position:absolute;margin-left:19.4pt;margin-top:.6pt;width:17pt;height:17.0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" strokecolor="red"/>
                  </w:pict>
                </mc:Fallback>
              </mc:AlternateContent>
            </w:r>
          </w:p>
        </w:tc>
      </w:tr>
      <w:tr w:rsidR="007E402A" w:rsidRPr="00F37B3A" w14:paraId="470F964B" w14:textId="77777777" w:rsidTr="00577D64">
        <w:tc>
          <w:tcPr>
            <w:cnfStyle w:val="001000000000" w:firstRow="0" w:lastRow="0" w:firstColumn="1" w:lastColumn="0" w:oddVBand="0" w:evenVBand="0" w:oddHBand="0" w:evenHBand="0" w:firstRowFirstColumn="0" w:firstRowLastColumn="0" w:lastRowFirstColumn="0" w:lastRowLastColumn="0"/>
            <w:tcW w:w="1956" w:type="dxa"/>
          </w:tcPr>
          <w:p w14:paraId="149E5278" w14:textId="77777777" w:rsidR="007E402A" w:rsidRPr="00F37B3A" w:rsidRDefault="007E402A" w:rsidP="00577D64">
            <w:pPr>
              <w:spacing w:line="240" w:lineRule="auto"/>
              <w:ind w:right="594"/>
              <w:jc w:val="both"/>
              <w:rPr>
                <w:rFonts w:ascii="Arial" w:hAnsi="Arial" w:cs="Arial"/>
                <w:b w:val="0"/>
                <w:color w:val="auto"/>
                <w:sz w:val="12"/>
                <w:szCs w:val="12"/>
              </w:rPr>
            </w:pPr>
            <w:r>
              <w:rPr>
                <w:rFonts w:ascii="Arial" w:hAnsi="Arial" w:cs="Arial"/>
                <w:b w:val="0"/>
                <w:color w:val="auto"/>
                <w:sz w:val="12"/>
                <w:szCs w:val="12"/>
              </w:rPr>
              <w:t xml:space="preserve">Material </w:t>
            </w:r>
            <w:r w:rsidR="008A178A">
              <w:rPr>
                <w:rFonts w:ascii="Arial" w:hAnsi="Arial" w:cs="Arial"/>
                <w:b w:val="0"/>
                <w:color w:val="auto"/>
                <w:sz w:val="12"/>
                <w:szCs w:val="12"/>
              </w:rPr>
              <w:t>lubricante</w:t>
            </w:r>
          </w:p>
        </w:tc>
        <w:tc>
          <w:tcPr>
            <w:tcW w:w="992" w:type="dxa"/>
          </w:tcPr>
          <w:p w14:paraId="18CE8D4E" w14:textId="77777777" w:rsidR="007E402A" w:rsidRPr="00F37B3A" w:rsidRDefault="007E402A"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B05294">
              <w:rPr>
                <w:rFonts w:ascii="Arial" w:hAnsi="Arial" w:cs="Arial"/>
                <w:noProof/>
                <w:sz w:val="12"/>
                <w:szCs w:val="12"/>
              </w:rPr>
              <w:drawing>
                <wp:anchor distT="0" distB="0" distL="114300" distR="114300" simplePos="0" relativeHeight="251776512" behindDoc="0" locked="0" layoutInCell="1" allowOverlap="1" wp14:anchorId="3B202EE9" wp14:editId="5CB47B75">
                  <wp:simplePos x="0" y="0"/>
                  <wp:positionH relativeFrom="column">
                    <wp:posOffset>-26035</wp:posOffset>
                  </wp:positionH>
                  <wp:positionV relativeFrom="paragraph">
                    <wp:posOffset>1905</wp:posOffset>
                  </wp:positionV>
                  <wp:extent cx="248920" cy="197485"/>
                  <wp:effectExtent l="0" t="0" r="0" b="0"/>
                  <wp:wrapNone/>
                  <wp:docPr id="183" name="Imagen 98">
                    <a:extLst xmlns:a="http://schemas.openxmlformats.org/drawingml/2006/main">
                      <a:ext uri="{FF2B5EF4-FFF2-40B4-BE49-F238E27FC236}">
                        <a16:creationId xmlns:a16="http://schemas.microsoft.com/office/drawing/2014/main" id="{461400AF-8E52-44F7-A72D-7A44E2DE8A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n 98">
                            <a:extLst>
                              <a:ext uri="{FF2B5EF4-FFF2-40B4-BE49-F238E27FC236}">
                                <a16:creationId xmlns:a16="http://schemas.microsoft.com/office/drawing/2014/main" id="{461400AF-8E52-44F7-A72D-7A44E2DE8AB8}"/>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8920" cy="197485"/>
                          </a:xfrm>
                          <a:prstGeom prst="rect">
                            <a:avLst/>
                          </a:prstGeom>
                        </pic:spPr>
                      </pic:pic>
                    </a:graphicData>
                  </a:graphic>
                  <wp14:sizeRelH relativeFrom="margin">
                    <wp14:pctWidth>0</wp14:pctWidth>
                  </wp14:sizeRelH>
                  <wp14:sizeRelV relativeFrom="margin">
                    <wp14:pctHeight>0</wp14:pctHeight>
                  </wp14:sizeRelV>
                </wp:anchor>
              </w:drawing>
            </w:r>
          </w:p>
        </w:tc>
      </w:tr>
      <w:tr w:rsidR="007E402A" w:rsidRPr="00F37B3A" w14:paraId="4C7E8A06" w14:textId="77777777" w:rsidTr="00577D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14:paraId="3C05947C" w14:textId="77777777" w:rsidR="007E402A" w:rsidRPr="00F37B3A" w:rsidRDefault="007E402A" w:rsidP="00577D64">
            <w:pPr>
              <w:spacing w:line="240" w:lineRule="auto"/>
              <w:ind w:right="10"/>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14:paraId="3D1E3FB3" w14:textId="77777777" w:rsidR="007E402A" w:rsidRPr="00F37B3A" w:rsidRDefault="007E402A"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74464" behindDoc="0" locked="0" layoutInCell="1" allowOverlap="1" wp14:anchorId="12F1170A" wp14:editId="460DA4D0">
                  <wp:simplePos x="0" y="0"/>
                  <wp:positionH relativeFrom="column">
                    <wp:posOffset>286385</wp:posOffset>
                  </wp:positionH>
                  <wp:positionV relativeFrom="paragraph">
                    <wp:posOffset>-22860</wp:posOffset>
                  </wp:positionV>
                  <wp:extent cx="228755" cy="258445"/>
                  <wp:effectExtent l="0" t="0" r="0" b="0"/>
                  <wp:wrapNone/>
                  <wp:docPr id="184" name="Imagen 184"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7E402A" w:rsidRPr="00F37B3A" w14:paraId="2FC50B1F" w14:textId="77777777" w:rsidTr="00577D64">
        <w:tc>
          <w:tcPr>
            <w:cnfStyle w:val="001000000000" w:firstRow="0" w:lastRow="0" w:firstColumn="1" w:lastColumn="0" w:oddVBand="0" w:evenVBand="0" w:oddHBand="0" w:evenHBand="0" w:firstRowFirstColumn="0" w:firstRowLastColumn="0" w:lastRowFirstColumn="0" w:lastRowLastColumn="0"/>
            <w:tcW w:w="1956" w:type="dxa"/>
          </w:tcPr>
          <w:p w14:paraId="2D81D369" w14:textId="77777777" w:rsidR="007E402A" w:rsidRPr="00F37B3A" w:rsidRDefault="007E402A" w:rsidP="00577D6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Cuarto de maquinas</w:t>
            </w:r>
          </w:p>
        </w:tc>
        <w:tc>
          <w:tcPr>
            <w:tcW w:w="992" w:type="dxa"/>
          </w:tcPr>
          <w:p w14:paraId="689824B4" w14:textId="77777777" w:rsidR="007E402A" w:rsidRPr="00F37B3A" w:rsidRDefault="007E402A"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75488" behindDoc="0" locked="0" layoutInCell="1" allowOverlap="1" wp14:anchorId="147892A9" wp14:editId="709F21BA">
                      <wp:simplePos x="0" y="0"/>
                      <wp:positionH relativeFrom="column">
                        <wp:posOffset>-635</wp:posOffset>
                      </wp:positionH>
                      <wp:positionV relativeFrom="paragraph">
                        <wp:posOffset>26035</wp:posOffset>
                      </wp:positionV>
                      <wp:extent cx="238125" cy="132715"/>
                      <wp:effectExtent l="34925" t="19685" r="31750" b="19050"/>
                      <wp:wrapNone/>
                      <wp:docPr id="182"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132715"/>
                              </a:xfrm>
                              <a:prstGeom prst="star5">
                                <a:avLst/>
                              </a:prstGeom>
                              <a:solidFill>
                                <a:schemeClr val="accent6">
                                  <a:lumMod val="75000"/>
                                  <a:lumOff val="0"/>
                                </a:schemeClr>
                              </a:solidFill>
                              <a:ln w="9525">
                                <a:solidFill>
                                  <a:schemeClr val="accent6">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667019" id="AutoShape 138" o:spid="_x0000_s1026" style="position:absolute;margin-left:-.05pt;margin-top:2.05pt;width:18.75pt;height:10.4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8125,132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" path="m,50692r90956,1l119063,r28106,50693l238125,50692,164540,82022r28107,50693l119063,101385,45478,132715,73585,82022,,50692xe" fillcolor="#e36c0a [2409]" strokecolor="#e36c0a [2409]">
                      <v:stroke joinstyle="miter"/>
                      <v:path o:connecttype="custom" o:connectlocs="0,50692;90956,50693;119063,0;147169,50693;238125,50692;164540,82022;192647,132715;119063,101385;45478,132715;73585,82022;0,50692" o:connectangles="0,0,0,0,0,0,0,0,0,0,0"/>
                    </v:shape>
                  </w:pict>
                </mc:Fallback>
              </mc:AlternateContent>
            </w:r>
          </w:p>
        </w:tc>
      </w:tr>
    </w:tbl>
    <w:p w14:paraId="35487629" w14:textId="77777777" w:rsidR="007E402A" w:rsidRDefault="007E402A" w:rsidP="004419B3">
      <w:pPr>
        <w:ind w:left="567" w:right="594"/>
        <w:jc w:val="both"/>
        <w:rPr>
          <w:rFonts w:ascii="Arial" w:hAnsi="Arial" w:cs="Arial"/>
          <w:sz w:val="24"/>
          <w:szCs w:val="24"/>
        </w:rPr>
      </w:pPr>
    </w:p>
    <w:p w14:paraId="37E9CAD4" w14:textId="77777777" w:rsidR="007E402A" w:rsidRDefault="007E402A" w:rsidP="004419B3">
      <w:pPr>
        <w:ind w:left="567" w:right="594"/>
        <w:jc w:val="both"/>
        <w:rPr>
          <w:rFonts w:ascii="Arial" w:hAnsi="Arial" w:cs="Arial"/>
          <w:sz w:val="24"/>
          <w:szCs w:val="24"/>
        </w:rPr>
      </w:pPr>
    </w:p>
    <w:p w14:paraId="1F16E8E1" w14:textId="77777777" w:rsidR="007E402A" w:rsidRDefault="007E402A" w:rsidP="004419B3">
      <w:pPr>
        <w:ind w:left="567" w:right="594"/>
        <w:jc w:val="both"/>
        <w:rPr>
          <w:rFonts w:ascii="Arial" w:hAnsi="Arial" w:cs="Arial"/>
          <w:sz w:val="24"/>
          <w:szCs w:val="24"/>
        </w:rPr>
      </w:pPr>
    </w:p>
    <w:p w14:paraId="4CF0CC9D" w14:textId="77777777" w:rsidR="007E402A" w:rsidRDefault="007E402A" w:rsidP="004419B3">
      <w:pPr>
        <w:ind w:left="567" w:right="594"/>
        <w:jc w:val="both"/>
        <w:rPr>
          <w:rFonts w:ascii="Arial" w:hAnsi="Arial" w:cs="Arial"/>
          <w:sz w:val="24"/>
          <w:szCs w:val="24"/>
        </w:rPr>
      </w:pPr>
    </w:p>
    <w:p w14:paraId="4CE68ACF" w14:textId="77777777" w:rsidR="007E402A" w:rsidRDefault="007E402A" w:rsidP="004419B3">
      <w:pPr>
        <w:ind w:left="567" w:right="594"/>
        <w:jc w:val="both"/>
        <w:rPr>
          <w:rFonts w:ascii="Arial" w:hAnsi="Arial" w:cs="Arial"/>
          <w:sz w:val="24"/>
          <w:szCs w:val="24"/>
        </w:rPr>
      </w:pPr>
    </w:p>
    <w:p w14:paraId="436816FE" w14:textId="77777777" w:rsidR="007E402A" w:rsidRDefault="007E402A" w:rsidP="004419B3">
      <w:pPr>
        <w:ind w:left="567" w:right="594"/>
        <w:jc w:val="both"/>
        <w:rPr>
          <w:rFonts w:ascii="Arial" w:hAnsi="Arial" w:cs="Arial"/>
          <w:sz w:val="24"/>
          <w:szCs w:val="24"/>
        </w:rPr>
      </w:pPr>
    </w:p>
    <w:p w14:paraId="0B46E86A" w14:textId="77777777" w:rsidR="007E402A" w:rsidRDefault="007E402A" w:rsidP="004419B3">
      <w:pPr>
        <w:ind w:left="567" w:right="594"/>
        <w:jc w:val="both"/>
        <w:rPr>
          <w:rFonts w:ascii="Arial" w:hAnsi="Arial" w:cs="Arial"/>
          <w:sz w:val="24"/>
          <w:szCs w:val="24"/>
        </w:rPr>
      </w:pPr>
    </w:p>
    <w:p w14:paraId="3A4EF1B1" w14:textId="77777777" w:rsidR="007E402A" w:rsidRDefault="007E402A" w:rsidP="004419B3">
      <w:pPr>
        <w:ind w:left="567" w:right="594"/>
        <w:jc w:val="both"/>
        <w:rPr>
          <w:rFonts w:ascii="Arial" w:hAnsi="Arial" w:cs="Arial"/>
          <w:sz w:val="24"/>
          <w:szCs w:val="24"/>
        </w:rPr>
      </w:pPr>
    </w:p>
    <w:p w14:paraId="019ADC36" w14:textId="77777777" w:rsidR="007E402A" w:rsidRDefault="007E402A" w:rsidP="004419B3">
      <w:pPr>
        <w:ind w:left="567" w:right="594"/>
        <w:jc w:val="both"/>
        <w:rPr>
          <w:rFonts w:ascii="Arial" w:hAnsi="Arial" w:cs="Arial"/>
          <w:sz w:val="24"/>
          <w:szCs w:val="24"/>
        </w:rPr>
      </w:pPr>
    </w:p>
    <w:p w14:paraId="2CFEACFB" w14:textId="77777777" w:rsidR="007E402A" w:rsidRDefault="007E402A" w:rsidP="004419B3">
      <w:pPr>
        <w:ind w:left="567" w:right="594"/>
        <w:jc w:val="both"/>
        <w:rPr>
          <w:rFonts w:ascii="Arial" w:hAnsi="Arial" w:cs="Arial"/>
          <w:sz w:val="24"/>
          <w:szCs w:val="24"/>
        </w:rPr>
      </w:pPr>
    </w:p>
    <w:p w14:paraId="413ED6DA" w14:textId="77777777" w:rsidR="007E402A" w:rsidRDefault="007E402A" w:rsidP="004419B3">
      <w:pPr>
        <w:ind w:left="567" w:right="594"/>
        <w:jc w:val="both"/>
        <w:rPr>
          <w:rFonts w:ascii="Arial" w:hAnsi="Arial" w:cs="Arial"/>
          <w:sz w:val="24"/>
          <w:szCs w:val="24"/>
        </w:rPr>
      </w:pPr>
    </w:p>
    <w:p w14:paraId="22C53AFB" w14:textId="77777777" w:rsidR="007E402A" w:rsidRDefault="007E402A" w:rsidP="004419B3">
      <w:pPr>
        <w:ind w:left="567" w:right="594"/>
        <w:jc w:val="both"/>
        <w:rPr>
          <w:rFonts w:ascii="Arial" w:hAnsi="Arial" w:cs="Arial"/>
          <w:sz w:val="24"/>
          <w:szCs w:val="24"/>
        </w:rPr>
      </w:pPr>
    </w:p>
    <w:p w14:paraId="03747FCF" w14:textId="77777777" w:rsidR="007E402A" w:rsidRDefault="007E402A" w:rsidP="004419B3">
      <w:pPr>
        <w:ind w:left="567" w:right="594"/>
        <w:jc w:val="both"/>
        <w:rPr>
          <w:rFonts w:ascii="Arial" w:hAnsi="Arial" w:cs="Arial"/>
          <w:sz w:val="24"/>
          <w:szCs w:val="24"/>
        </w:rPr>
      </w:pPr>
    </w:p>
    <w:p w14:paraId="2757ECC3" w14:textId="77777777" w:rsidR="007E402A" w:rsidRDefault="007E402A" w:rsidP="004419B3">
      <w:pPr>
        <w:ind w:left="567" w:right="594"/>
        <w:jc w:val="both"/>
        <w:rPr>
          <w:rFonts w:ascii="Arial" w:hAnsi="Arial" w:cs="Arial"/>
          <w:sz w:val="24"/>
          <w:szCs w:val="24"/>
        </w:rPr>
      </w:pPr>
    </w:p>
    <w:p w14:paraId="7322B008" w14:textId="77777777" w:rsidR="007E402A" w:rsidRDefault="007E402A">
      <w:pPr>
        <w:spacing w:after="0" w:line="240" w:lineRule="auto"/>
        <w:rPr>
          <w:rFonts w:ascii="Arial" w:hAnsi="Arial" w:cs="Arial"/>
          <w:sz w:val="24"/>
          <w:szCs w:val="24"/>
        </w:rPr>
      </w:pPr>
      <w:r>
        <w:rPr>
          <w:rFonts w:ascii="Arial" w:hAnsi="Arial" w:cs="Arial"/>
          <w:sz w:val="24"/>
          <w:szCs w:val="24"/>
        </w:rPr>
        <w:br w:type="page"/>
      </w:r>
    </w:p>
    <w:p w14:paraId="14C80FC8" w14:textId="77777777" w:rsidR="002F3F31" w:rsidRPr="004379E7" w:rsidRDefault="002F3F31" w:rsidP="002F3F31">
      <w:pPr>
        <w:ind w:right="594"/>
        <w:jc w:val="center"/>
        <w:rPr>
          <w:rFonts w:ascii="Arial" w:hAnsi="Arial" w:cs="Arial"/>
          <w:b/>
        </w:rPr>
      </w:pPr>
      <w:r>
        <w:rPr>
          <w:rFonts w:ascii="Arial" w:hAnsi="Arial" w:cs="Arial"/>
          <w:b/>
        </w:rPr>
        <w:lastRenderedPageBreak/>
        <w:t>RUTAS DE EVACUACIÓN Y BOTIQUIN</w:t>
      </w:r>
      <w:r w:rsidR="008D73A1">
        <w:rPr>
          <w:rFonts w:ascii="Arial" w:hAnsi="Arial" w:cs="Arial"/>
          <w:b/>
        </w:rPr>
        <w:t>E</w:t>
      </w:r>
      <w:r>
        <w:rPr>
          <w:rFonts w:ascii="Arial" w:hAnsi="Arial" w:cs="Arial"/>
          <w:b/>
        </w:rPr>
        <w:t>S</w:t>
      </w:r>
    </w:p>
    <w:p w14:paraId="5A121C49" w14:textId="77777777" w:rsidR="002F3F31" w:rsidRPr="00261247" w:rsidRDefault="00A7265C" w:rsidP="00261247">
      <w:pPr>
        <w:ind w:left="567" w:right="594"/>
        <w:jc w:val="center"/>
        <w:rPr>
          <w:rFonts w:ascii="Arial" w:hAnsi="Arial" w:cs="Arial"/>
          <w:b/>
          <w:sz w:val="28"/>
          <w:szCs w:val="28"/>
        </w:rPr>
      </w:pPr>
      <w:r>
        <w:rPr>
          <w:rFonts w:ascii="Arial" w:hAnsi="Arial" w:cs="Arial"/>
          <w:noProof/>
          <w:sz w:val="24"/>
          <w:szCs w:val="24"/>
        </w:rPr>
        <w:drawing>
          <wp:anchor distT="0" distB="0" distL="114300" distR="114300" simplePos="0" relativeHeight="251783680" behindDoc="0" locked="0" layoutInCell="1" allowOverlap="1" wp14:anchorId="23DDCF96" wp14:editId="0F718071">
            <wp:simplePos x="0" y="0"/>
            <wp:positionH relativeFrom="column">
              <wp:posOffset>361950</wp:posOffset>
            </wp:positionH>
            <wp:positionV relativeFrom="paragraph">
              <wp:posOffset>365760</wp:posOffset>
            </wp:positionV>
            <wp:extent cx="6353175" cy="4086591"/>
            <wp:effectExtent l="0" t="0" r="0" b="9525"/>
            <wp:wrapNone/>
            <wp:docPr id="187" name="Imagen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58614" cy="40900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61247" w:rsidRPr="00261247">
        <w:rPr>
          <w:rFonts w:ascii="Arial" w:hAnsi="Arial" w:cs="Arial"/>
          <w:b/>
          <w:sz w:val="28"/>
          <w:szCs w:val="28"/>
        </w:rPr>
        <w:t>BODEGA</w:t>
      </w:r>
    </w:p>
    <w:p w14:paraId="03D3F1F1" w14:textId="77777777" w:rsidR="004B06A8" w:rsidRDefault="004B06A8" w:rsidP="004419B3">
      <w:pPr>
        <w:ind w:left="567" w:right="594"/>
        <w:jc w:val="both"/>
        <w:rPr>
          <w:rFonts w:ascii="Arial" w:hAnsi="Arial" w:cs="Arial"/>
          <w:sz w:val="24"/>
          <w:szCs w:val="24"/>
        </w:rPr>
      </w:pPr>
    </w:p>
    <w:p w14:paraId="74F560B9" w14:textId="77777777" w:rsidR="00A26ADC" w:rsidRDefault="00A26ADC" w:rsidP="004419B3">
      <w:pPr>
        <w:ind w:left="567" w:right="594"/>
        <w:jc w:val="both"/>
        <w:rPr>
          <w:rFonts w:ascii="Arial" w:hAnsi="Arial" w:cs="Arial"/>
          <w:sz w:val="24"/>
          <w:szCs w:val="24"/>
        </w:rPr>
      </w:pPr>
    </w:p>
    <w:tbl>
      <w:tblPr>
        <w:tblStyle w:val="Tablaconcuadrcula6concolores-nfasis1"/>
        <w:tblpPr w:leftFromText="141" w:rightFromText="141" w:vertAnchor="text" w:horzAnchor="page" w:tblpX="11551" w:tblpY="315"/>
        <w:tblW w:w="0" w:type="auto"/>
        <w:tblLook w:val="04A0" w:firstRow="1" w:lastRow="0" w:firstColumn="1" w:lastColumn="0" w:noHBand="0" w:noVBand="1"/>
      </w:tblPr>
      <w:tblGrid>
        <w:gridCol w:w="2093"/>
        <w:gridCol w:w="992"/>
      </w:tblGrid>
      <w:tr w:rsidR="007E402A" w:rsidRPr="00F37B3A" w14:paraId="1D066F96" w14:textId="77777777" w:rsidTr="007E402A">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14:paraId="048C7F90" w14:textId="77777777" w:rsidR="007E402A" w:rsidRPr="00F37B3A" w:rsidRDefault="007E402A" w:rsidP="007E402A">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7E402A" w:rsidRPr="00F37B3A" w14:paraId="3A4D2E86" w14:textId="77777777" w:rsidTr="007E40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1AF390C8" w14:textId="77777777"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Ruta de evacuación</w:t>
            </w:r>
          </w:p>
        </w:tc>
        <w:tc>
          <w:tcPr>
            <w:tcW w:w="992" w:type="dxa"/>
          </w:tcPr>
          <w:p w14:paraId="0D06007B" w14:textId="77777777" w:rsidR="007E402A" w:rsidRPr="00F37B3A" w:rsidRDefault="000C4D90" w:rsidP="007E402A">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82656" behindDoc="0" locked="0" layoutInCell="1" allowOverlap="1" wp14:anchorId="10592574" wp14:editId="46FE81AC">
                      <wp:simplePos x="0" y="0"/>
                      <wp:positionH relativeFrom="column">
                        <wp:posOffset>93980</wp:posOffset>
                      </wp:positionH>
                      <wp:positionV relativeFrom="paragraph">
                        <wp:posOffset>-8255</wp:posOffset>
                      </wp:positionV>
                      <wp:extent cx="285750" cy="238125"/>
                      <wp:effectExtent l="0" t="19050" r="38100" b="47625"/>
                      <wp:wrapNone/>
                      <wp:docPr id="62"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285750" cy="238125"/>
                              </a:xfrm>
                              <a:prstGeom prst="rightArrow">
                                <a:avLst>
                                  <a:gd name="adj1" fmla="val 50000"/>
                                  <a:gd name="adj2" fmla="val 45313"/>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859E0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46" o:spid="_x0000_s1026" type="#_x0000_t13" style="position:absolute;margin-left:7.4pt;margin-top:-.65pt;width:22.5pt;height:18.75pt;rotation:180;flip:x;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" adj="13444" fillcolor="#00b050" strokecolor="#00b050"/>
                  </w:pict>
                </mc:Fallback>
              </mc:AlternateContent>
            </w:r>
          </w:p>
        </w:tc>
      </w:tr>
      <w:tr w:rsidR="007E402A" w:rsidRPr="00F37B3A" w14:paraId="70599FDB" w14:textId="77777777" w:rsidTr="007E402A">
        <w:trPr>
          <w:trHeight w:val="399"/>
        </w:trPr>
        <w:tc>
          <w:tcPr>
            <w:cnfStyle w:val="001000000000" w:firstRow="0" w:lastRow="0" w:firstColumn="1" w:lastColumn="0" w:oddVBand="0" w:evenVBand="0" w:oddHBand="0" w:evenHBand="0" w:firstRowFirstColumn="0" w:firstRowLastColumn="0" w:lastRowFirstColumn="0" w:lastRowLastColumn="0"/>
            <w:tcW w:w="2093" w:type="dxa"/>
          </w:tcPr>
          <w:p w14:paraId="3DFE9B3A" w14:textId="77777777"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Botiquín</w:t>
            </w:r>
          </w:p>
        </w:tc>
        <w:tc>
          <w:tcPr>
            <w:tcW w:w="992" w:type="dxa"/>
          </w:tcPr>
          <w:p w14:paraId="6B95E406" w14:textId="77777777" w:rsidR="007E402A" w:rsidRPr="00F37B3A" w:rsidRDefault="007E402A" w:rsidP="007E402A">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79584" behindDoc="0" locked="0" layoutInCell="1" allowOverlap="1" wp14:anchorId="2CC1759B" wp14:editId="14C99826">
                  <wp:simplePos x="0" y="0"/>
                  <wp:positionH relativeFrom="column">
                    <wp:posOffset>86995</wp:posOffset>
                  </wp:positionH>
                  <wp:positionV relativeFrom="paragraph">
                    <wp:posOffset>44450</wp:posOffset>
                  </wp:positionV>
                  <wp:extent cx="266700" cy="198236"/>
                  <wp:effectExtent l="0" t="0" r="0" b="0"/>
                  <wp:wrapNone/>
                  <wp:docPr id="39" name="Imagen 39"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relacionada"/>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3637" b="12033"/>
                          <a:stretch/>
                        </pic:blipFill>
                        <pic:spPr bwMode="auto">
                          <a:xfrm>
                            <a:off x="0" y="0"/>
                            <a:ext cx="280160" cy="20824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7E402A" w:rsidRPr="00F37B3A" w14:paraId="3712D17F" w14:textId="77777777" w:rsidTr="007E402A">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093" w:type="dxa"/>
          </w:tcPr>
          <w:p w14:paraId="39568121" w14:textId="77777777"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Salida de emergencia</w:t>
            </w:r>
          </w:p>
        </w:tc>
        <w:tc>
          <w:tcPr>
            <w:tcW w:w="992" w:type="dxa"/>
          </w:tcPr>
          <w:p w14:paraId="46A4B078" w14:textId="77777777" w:rsidR="007E402A" w:rsidRPr="00F37B3A" w:rsidRDefault="007E402A" w:rsidP="007E402A">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80608" behindDoc="0" locked="0" layoutInCell="1" allowOverlap="1" wp14:anchorId="14DE9F4E" wp14:editId="3B924156">
                  <wp:simplePos x="0" y="0"/>
                  <wp:positionH relativeFrom="column">
                    <wp:posOffset>57150</wp:posOffset>
                  </wp:positionH>
                  <wp:positionV relativeFrom="paragraph">
                    <wp:posOffset>32385</wp:posOffset>
                  </wp:positionV>
                  <wp:extent cx="304800" cy="243231"/>
                  <wp:effectExtent l="0" t="0" r="0" b="0"/>
                  <wp:wrapNone/>
                  <wp:docPr id="40" name="Imagen 40" descr="Resultado de imagen para salida de emerg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n para salida de emergenci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4800" cy="243231"/>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E402A" w:rsidRPr="00F37B3A" w14:paraId="15453F6B" w14:textId="77777777" w:rsidTr="007E402A">
        <w:trPr>
          <w:trHeight w:val="412"/>
        </w:trPr>
        <w:tc>
          <w:tcPr>
            <w:cnfStyle w:val="001000000000" w:firstRow="0" w:lastRow="0" w:firstColumn="1" w:lastColumn="0" w:oddVBand="0" w:evenVBand="0" w:oddHBand="0" w:evenHBand="0" w:firstRowFirstColumn="0" w:firstRowLastColumn="0" w:lastRowFirstColumn="0" w:lastRowLastColumn="0"/>
            <w:tcW w:w="2093" w:type="dxa"/>
          </w:tcPr>
          <w:p w14:paraId="67FBD02C" w14:textId="77777777"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Punto de Reunión</w:t>
            </w:r>
          </w:p>
        </w:tc>
        <w:tc>
          <w:tcPr>
            <w:tcW w:w="992" w:type="dxa"/>
          </w:tcPr>
          <w:p w14:paraId="426E1C6C" w14:textId="77777777" w:rsidR="007E402A" w:rsidRPr="00F37B3A" w:rsidRDefault="007E402A" w:rsidP="007E402A">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sidRPr="00F37B3A">
              <w:rPr>
                <w:rFonts w:ascii="Arial" w:hAnsi="Arial" w:cs="Arial"/>
                <w:noProof/>
                <w:sz w:val="12"/>
                <w:szCs w:val="12"/>
                <w:lang w:val="es-MX" w:eastAsia="es-MX"/>
              </w:rPr>
              <w:drawing>
                <wp:anchor distT="0" distB="0" distL="114300" distR="114300" simplePos="0" relativeHeight="251781632" behindDoc="0" locked="0" layoutInCell="1" allowOverlap="1" wp14:anchorId="74E15D73" wp14:editId="04CB037C">
                  <wp:simplePos x="0" y="0"/>
                  <wp:positionH relativeFrom="column">
                    <wp:posOffset>106045</wp:posOffset>
                  </wp:positionH>
                  <wp:positionV relativeFrom="paragraph">
                    <wp:posOffset>16510</wp:posOffset>
                  </wp:positionV>
                  <wp:extent cx="238125" cy="238125"/>
                  <wp:effectExtent l="0" t="0" r="0" b="0"/>
                  <wp:wrapNone/>
                  <wp:docPr id="41" name="Imagen 41" descr="Resultado de imagen para punto de reunion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para punto de reunion seÃ±al"/>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9E99BB" w14:textId="77777777" w:rsidR="002F3F31" w:rsidRDefault="002F3F31" w:rsidP="004419B3">
      <w:pPr>
        <w:ind w:left="567" w:right="594"/>
        <w:jc w:val="both"/>
        <w:rPr>
          <w:rFonts w:ascii="Arial" w:hAnsi="Arial" w:cs="Arial"/>
          <w:sz w:val="24"/>
          <w:szCs w:val="24"/>
        </w:rPr>
      </w:pPr>
    </w:p>
    <w:p w14:paraId="0B7C54B5" w14:textId="77777777" w:rsidR="002F3F31" w:rsidRDefault="002F3F31" w:rsidP="004419B3">
      <w:pPr>
        <w:ind w:left="567" w:right="594"/>
        <w:jc w:val="both"/>
        <w:rPr>
          <w:rFonts w:ascii="Arial" w:hAnsi="Arial" w:cs="Arial"/>
          <w:sz w:val="24"/>
          <w:szCs w:val="24"/>
        </w:rPr>
      </w:pPr>
    </w:p>
    <w:p w14:paraId="3BCA58F4" w14:textId="77777777" w:rsidR="002F3F31" w:rsidRDefault="002F3F31" w:rsidP="004419B3">
      <w:pPr>
        <w:ind w:left="567" w:right="594"/>
        <w:jc w:val="both"/>
        <w:rPr>
          <w:rFonts w:ascii="Arial" w:hAnsi="Arial" w:cs="Arial"/>
          <w:sz w:val="24"/>
          <w:szCs w:val="24"/>
        </w:rPr>
      </w:pPr>
    </w:p>
    <w:p w14:paraId="5CC36121" w14:textId="77777777" w:rsidR="002F3F31" w:rsidRDefault="002F3F31" w:rsidP="004419B3">
      <w:pPr>
        <w:ind w:left="567" w:right="594"/>
        <w:jc w:val="both"/>
        <w:rPr>
          <w:rFonts w:ascii="Arial" w:hAnsi="Arial" w:cs="Arial"/>
          <w:sz w:val="24"/>
          <w:szCs w:val="24"/>
        </w:rPr>
      </w:pPr>
    </w:p>
    <w:p w14:paraId="4E721CAF" w14:textId="77777777" w:rsidR="002F3F31" w:rsidRDefault="000C4D90" w:rsidP="004419B3">
      <w:pPr>
        <w:ind w:left="567" w:right="594"/>
        <w:jc w:val="both"/>
        <w:rPr>
          <w:rFonts w:ascii="Arial" w:hAnsi="Arial" w:cs="Arial"/>
          <w:sz w:val="24"/>
          <w:szCs w:val="24"/>
        </w:rPr>
      </w:pPr>
      <w:r w:rsidRPr="000C4D90">
        <w:rPr>
          <w:rFonts w:ascii="Arial" w:hAnsi="Arial" w:cs="Arial"/>
          <w:noProof/>
          <w:sz w:val="24"/>
          <w:szCs w:val="24"/>
        </w:rPr>
        <mc:AlternateContent>
          <mc:Choice Requires="wps">
            <w:drawing>
              <wp:anchor distT="0" distB="0" distL="114300" distR="114300" simplePos="0" relativeHeight="251846144" behindDoc="0" locked="0" layoutInCell="1" allowOverlap="1" wp14:anchorId="7B516583" wp14:editId="7CB05F01">
                <wp:simplePos x="0" y="0"/>
                <wp:positionH relativeFrom="column">
                  <wp:posOffset>2419351</wp:posOffset>
                </wp:positionH>
                <wp:positionV relativeFrom="paragraph">
                  <wp:posOffset>213360</wp:posOffset>
                </wp:positionV>
                <wp:extent cx="3840480" cy="1447800"/>
                <wp:effectExtent l="0" t="0" r="26670" b="19050"/>
                <wp:wrapNone/>
                <wp:docPr id="47" name="Rectángulo 64"/>
                <wp:cNvGraphicFramePr/>
                <a:graphic xmlns:a="http://schemas.openxmlformats.org/drawingml/2006/main">
                  <a:graphicData uri="http://schemas.microsoft.com/office/word/2010/wordprocessingShape">
                    <wps:wsp>
                      <wps:cNvSpPr/>
                      <wps:spPr>
                        <a:xfrm>
                          <a:off x="0" y="0"/>
                          <a:ext cx="3840480" cy="144780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16DE8B46" id="Rectángulo 64" o:spid="_x0000_s1026" style="position:absolute;margin-left:190.5pt;margin-top:16.8pt;width:302.4pt;height:114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" fillcolor="white [3212]" strokecolor="#243f60 [1604]" strokeweight="2pt"/>
            </w:pict>
          </mc:Fallback>
        </mc:AlternateContent>
      </w:r>
    </w:p>
    <w:p w14:paraId="0AC33C6B" w14:textId="77777777" w:rsidR="00127499" w:rsidRDefault="000C4D90" w:rsidP="004419B3">
      <w:pPr>
        <w:ind w:left="567" w:right="594"/>
        <w:jc w:val="both"/>
        <w:rPr>
          <w:rFonts w:ascii="Arial" w:hAnsi="Arial" w:cs="Arial"/>
          <w:sz w:val="24"/>
          <w:szCs w:val="24"/>
        </w:rPr>
      </w:pPr>
      <w:r w:rsidRPr="000C4D90">
        <w:rPr>
          <w:rFonts w:ascii="Arial" w:hAnsi="Arial" w:cs="Arial"/>
          <w:noProof/>
          <w:sz w:val="24"/>
          <w:szCs w:val="24"/>
        </w:rPr>
        <mc:AlternateContent>
          <mc:Choice Requires="wps">
            <w:drawing>
              <wp:anchor distT="0" distB="0" distL="114300" distR="114300" simplePos="0" relativeHeight="251847168" behindDoc="0" locked="0" layoutInCell="1" allowOverlap="1" wp14:anchorId="1539927E" wp14:editId="5CB59941">
                <wp:simplePos x="0" y="0"/>
                <wp:positionH relativeFrom="column">
                  <wp:posOffset>3343275</wp:posOffset>
                </wp:positionH>
                <wp:positionV relativeFrom="paragraph">
                  <wp:posOffset>11430</wp:posOffset>
                </wp:positionV>
                <wp:extent cx="2042160" cy="368935"/>
                <wp:effectExtent l="0" t="0" r="0" b="0"/>
                <wp:wrapNone/>
                <wp:docPr id="48" name="CuadroTexto 91"/>
                <wp:cNvGraphicFramePr/>
                <a:graphic xmlns:a="http://schemas.openxmlformats.org/drawingml/2006/main">
                  <a:graphicData uri="http://schemas.microsoft.com/office/word/2010/wordprocessingShape">
                    <wps:wsp>
                      <wps:cNvSpPr txBox="1"/>
                      <wps:spPr>
                        <a:xfrm>
                          <a:off x="0" y="0"/>
                          <a:ext cx="2042160" cy="368935"/>
                        </a:xfrm>
                        <a:prstGeom prst="rect">
                          <a:avLst/>
                        </a:prstGeom>
                        <a:noFill/>
                      </wps:spPr>
                      <wps:txbx>
                        <w:txbxContent>
                          <w:p w14:paraId="5162D1FB" w14:textId="77777777"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 w14:anchorId="3DE1C4C1" id="_x0000_s1046" type="#_x0000_t202" style="position:absolute;left:0;text-align:left;margin-left:263.25pt;margin-top:.9pt;width:160.8pt;height:29.05pt;z-index:251847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" filled="f" stroked="f">
                <v:textbox style="mso-fit-shape-to-text:t">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p>
    <w:p w14:paraId="7EF19C59" w14:textId="77777777" w:rsidR="00127499" w:rsidRDefault="00127499" w:rsidP="004419B3">
      <w:pPr>
        <w:ind w:left="567" w:right="594"/>
        <w:jc w:val="both"/>
        <w:rPr>
          <w:rFonts w:ascii="Arial" w:hAnsi="Arial" w:cs="Arial"/>
          <w:sz w:val="24"/>
          <w:szCs w:val="24"/>
        </w:rPr>
      </w:pPr>
    </w:p>
    <w:p w14:paraId="16080D7A" w14:textId="77777777" w:rsidR="00127499" w:rsidRDefault="00127499" w:rsidP="004419B3">
      <w:pPr>
        <w:ind w:left="567" w:right="594"/>
        <w:jc w:val="both"/>
        <w:rPr>
          <w:rFonts w:ascii="Arial" w:hAnsi="Arial" w:cs="Arial"/>
          <w:sz w:val="24"/>
          <w:szCs w:val="24"/>
        </w:rPr>
      </w:pPr>
    </w:p>
    <w:p w14:paraId="4DF9C0A2" w14:textId="77777777" w:rsidR="00127499" w:rsidRDefault="00127499" w:rsidP="004419B3">
      <w:pPr>
        <w:ind w:left="567" w:right="594"/>
        <w:jc w:val="both"/>
        <w:rPr>
          <w:rFonts w:ascii="Arial" w:hAnsi="Arial" w:cs="Arial"/>
          <w:sz w:val="24"/>
          <w:szCs w:val="24"/>
        </w:rPr>
      </w:pPr>
    </w:p>
    <w:p w14:paraId="015FF35A" w14:textId="77777777" w:rsidR="00127499" w:rsidRDefault="00127499" w:rsidP="004419B3">
      <w:pPr>
        <w:ind w:left="567" w:right="594"/>
        <w:jc w:val="both"/>
        <w:rPr>
          <w:rFonts w:ascii="Arial" w:hAnsi="Arial" w:cs="Arial"/>
          <w:sz w:val="24"/>
          <w:szCs w:val="24"/>
        </w:rPr>
      </w:pPr>
    </w:p>
    <w:p w14:paraId="590777C5" w14:textId="77777777" w:rsidR="00127499" w:rsidRDefault="00127499" w:rsidP="004419B3">
      <w:pPr>
        <w:ind w:left="567" w:right="594"/>
        <w:jc w:val="both"/>
        <w:rPr>
          <w:rFonts w:ascii="Arial" w:hAnsi="Arial" w:cs="Arial"/>
          <w:sz w:val="24"/>
          <w:szCs w:val="24"/>
        </w:rPr>
      </w:pPr>
    </w:p>
    <w:p w14:paraId="0E8AA3A0" w14:textId="77777777" w:rsidR="00261247" w:rsidRDefault="00261247">
      <w:pPr>
        <w:spacing w:after="0" w:line="240" w:lineRule="auto"/>
        <w:rPr>
          <w:rFonts w:ascii="Arial" w:hAnsi="Arial" w:cs="Arial"/>
          <w:sz w:val="24"/>
          <w:szCs w:val="24"/>
        </w:rPr>
      </w:pPr>
      <w:r>
        <w:rPr>
          <w:rFonts w:ascii="Arial" w:hAnsi="Arial" w:cs="Arial"/>
          <w:sz w:val="24"/>
          <w:szCs w:val="24"/>
        </w:rPr>
        <w:br w:type="page"/>
      </w:r>
    </w:p>
    <w:p w14:paraId="77B3F502" w14:textId="77777777" w:rsidR="00127499" w:rsidRPr="00A7265C" w:rsidRDefault="00A7265C" w:rsidP="00A7265C">
      <w:pPr>
        <w:ind w:left="567" w:right="594"/>
        <w:jc w:val="center"/>
        <w:rPr>
          <w:rFonts w:ascii="Arial" w:hAnsi="Arial" w:cs="Arial"/>
          <w:b/>
          <w:sz w:val="28"/>
          <w:szCs w:val="28"/>
        </w:rPr>
      </w:pPr>
      <w:r w:rsidRPr="00A7265C">
        <w:rPr>
          <w:rFonts w:ascii="Arial" w:hAnsi="Arial" w:cs="Arial"/>
          <w:b/>
          <w:sz w:val="28"/>
          <w:szCs w:val="28"/>
        </w:rPr>
        <w:lastRenderedPageBreak/>
        <w:t>OFICINAS</w:t>
      </w:r>
    </w:p>
    <w:p w14:paraId="4DCB3D4B" w14:textId="77777777" w:rsidR="00A7265C" w:rsidRDefault="00A7265C"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789824" behindDoc="0" locked="0" layoutInCell="1" allowOverlap="1" wp14:anchorId="3DC53645" wp14:editId="51BFBEDF">
            <wp:simplePos x="0" y="0"/>
            <wp:positionH relativeFrom="column">
              <wp:posOffset>1171575</wp:posOffset>
            </wp:positionH>
            <wp:positionV relativeFrom="paragraph">
              <wp:posOffset>10795</wp:posOffset>
            </wp:positionV>
            <wp:extent cx="4857750" cy="4903686"/>
            <wp:effectExtent l="0" t="0" r="0" b="0"/>
            <wp:wrapNone/>
            <wp:docPr id="192" name="Imagen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62020" cy="490799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FB51EC" w14:textId="77777777" w:rsidR="00A7265C" w:rsidRDefault="00A7265C" w:rsidP="004419B3">
      <w:pPr>
        <w:ind w:left="567" w:right="594"/>
        <w:jc w:val="both"/>
        <w:rPr>
          <w:rFonts w:ascii="Arial" w:hAnsi="Arial" w:cs="Arial"/>
          <w:sz w:val="24"/>
          <w:szCs w:val="24"/>
        </w:rPr>
      </w:pPr>
    </w:p>
    <w:p w14:paraId="2C827EE3" w14:textId="77777777" w:rsidR="00A7265C" w:rsidRDefault="00A7265C" w:rsidP="004419B3">
      <w:pPr>
        <w:ind w:left="567" w:right="594"/>
        <w:jc w:val="both"/>
        <w:rPr>
          <w:rFonts w:ascii="Arial" w:hAnsi="Arial" w:cs="Arial"/>
          <w:sz w:val="24"/>
          <w:szCs w:val="24"/>
        </w:rPr>
      </w:pPr>
    </w:p>
    <w:p w14:paraId="254A8E21" w14:textId="77777777" w:rsidR="00A7265C" w:rsidRDefault="00A7265C" w:rsidP="004419B3">
      <w:pPr>
        <w:ind w:left="567" w:right="594"/>
        <w:jc w:val="both"/>
        <w:rPr>
          <w:rFonts w:ascii="Arial" w:hAnsi="Arial" w:cs="Arial"/>
          <w:sz w:val="24"/>
          <w:szCs w:val="24"/>
        </w:rPr>
      </w:pPr>
    </w:p>
    <w:tbl>
      <w:tblPr>
        <w:tblStyle w:val="Tablaconcuadrcula6concolores-nfasis1"/>
        <w:tblpPr w:leftFromText="141" w:rightFromText="141" w:vertAnchor="text" w:horzAnchor="page" w:tblpX="11551" w:tblpY="315"/>
        <w:tblW w:w="0" w:type="auto"/>
        <w:tblLook w:val="04A0" w:firstRow="1" w:lastRow="0" w:firstColumn="1" w:lastColumn="0" w:noHBand="0" w:noVBand="1"/>
      </w:tblPr>
      <w:tblGrid>
        <w:gridCol w:w="2093"/>
        <w:gridCol w:w="992"/>
      </w:tblGrid>
      <w:tr w:rsidR="00A7265C" w:rsidRPr="00F37B3A" w14:paraId="5384B47B" w14:textId="77777777" w:rsidTr="00577D64">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14:paraId="383B3C4A" w14:textId="77777777" w:rsidR="00A7265C" w:rsidRPr="00F37B3A" w:rsidRDefault="00A7265C" w:rsidP="00577D64">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A7265C" w:rsidRPr="00F37B3A" w14:paraId="78E5FCE8" w14:textId="77777777" w:rsidTr="00577D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50CA51B" w14:textId="77777777"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Ruta de evacuación</w:t>
            </w:r>
          </w:p>
        </w:tc>
        <w:tc>
          <w:tcPr>
            <w:tcW w:w="992" w:type="dxa"/>
          </w:tcPr>
          <w:p w14:paraId="7126CF27" w14:textId="77777777" w:rsidR="00A7265C" w:rsidRPr="00F37B3A" w:rsidRDefault="00A7265C"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85728" behindDoc="0" locked="0" layoutInCell="1" allowOverlap="1" wp14:anchorId="440A47A1" wp14:editId="596AC46D">
                      <wp:simplePos x="0" y="0"/>
                      <wp:positionH relativeFrom="column">
                        <wp:posOffset>118110</wp:posOffset>
                      </wp:positionH>
                      <wp:positionV relativeFrom="paragraph">
                        <wp:posOffset>-1270</wp:posOffset>
                      </wp:positionV>
                      <wp:extent cx="276225" cy="152400"/>
                      <wp:effectExtent l="12065" t="19050" r="6985" b="19050"/>
                      <wp:wrapNone/>
                      <wp:docPr id="188"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276225" cy="152400"/>
                              </a:xfrm>
                              <a:prstGeom prst="rightArrow">
                                <a:avLst>
                                  <a:gd name="adj1" fmla="val 50000"/>
                                  <a:gd name="adj2" fmla="val 45313"/>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58518" id="AutoShape 146" o:spid="_x0000_s1026" type="#_x0000_t13" style="position:absolute;margin-left:9.3pt;margin-top:-.1pt;width:21.75pt;height:12pt;rotation:18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" fillcolor="#00b050" strokecolor="#00b050"/>
                  </w:pict>
                </mc:Fallback>
              </mc:AlternateContent>
            </w:r>
          </w:p>
        </w:tc>
      </w:tr>
      <w:tr w:rsidR="00A7265C" w:rsidRPr="00F37B3A" w14:paraId="1EE1E8FA" w14:textId="77777777" w:rsidTr="00577D64">
        <w:trPr>
          <w:trHeight w:val="399"/>
        </w:trPr>
        <w:tc>
          <w:tcPr>
            <w:cnfStyle w:val="001000000000" w:firstRow="0" w:lastRow="0" w:firstColumn="1" w:lastColumn="0" w:oddVBand="0" w:evenVBand="0" w:oddHBand="0" w:evenHBand="0" w:firstRowFirstColumn="0" w:firstRowLastColumn="0" w:lastRowFirstColumn="0" w:lastRowLastColumn="0"/>
            <w:tcW w:w="2093" w:type="dxa"/>
          </w:tcPr>
          <w:p w14:paraId="2A24464C" w14:textId="77777777"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Botiquín</w:t>
            </w:r>
          </w:p>
        </w:tc>
        <w:tc>
          <w:tcPr>
            <w:tcW w:w="992" w:type="dxa"/>
          </w:tcPr>
          <w:p w14:paraId="4CA98862" w14:textId="77777777" w:rsidR="00A7265C" w:rsidRPr="00F37B3A" w:rsidRDefault="00A7265C"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86752" behindDoc="0" locked="0" layoutInCell="1" allowOverlap="1" wp14:anchorId="6FFE7ABD" wp14:editId="10B78924">
                  <wp:simplePos x="0" y="0"/>
                  <wp:positionH relativeFrom="column">
                    <wp:posOffset>86995</wp:posOffset>
                  </wp:positionH>
                  <wp:positionV relativeFrom="paragraph">
                    <wp:posOffset>44450</wp:posOffset>
                  </wp:positionV>
                  <wp:extent cx="266700" cy="198236"/>
                  <wp:effectExtent l="0" t="0" r="0" b="0"/>
                  <wp:wrapNone/>
                  <wp:docPr id="189" name="Imagen 189"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relacionada"/>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3637" b="12033"/>
                          <a:stretch/>
                        </pic:blipFill>
                        <pic:spPr bwMode="auto">
                          <a:xfrm>
                            <a:off x="0" y="0"/>
                            <a:ext cx="280160" cy="20824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A7265C" w:rsidRPr="00F37B3A" w14:paraId="4CAAD3E5" w14:textId="77777777" w:rsidTr="00577D64">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093" w:type="dxa"/>
          </w:tcPr>
          <w:p w14:paraId="5BB37C56" w14:textId="77777777"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Salida de emergencia</w:t>
            </w:r>
          </w:p>
        </w:tc>
        <w:tc>
          <w:tcPr>
            <w:tcW w:w="992" w:type="dxa"/>
          </w:tcPr>
          <w:p w14:paraId="0FB5CDF4" w14:textId="77777777" w:rsidR="00A7265C" w:rsidRPr="00F37B3A" w:rsidRDefault="00A7265C"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87776" behindDoc="0" locked="0" layoutInCell="1" allowOverlap="1" wp14:anchorId="6C14F3E1" wp14:editId="7ADCFBB7">
                  <wp:simplePos x="0" y="0"/>
                  <wp:positionH relativeFrom="column">
                    <wp:posOffset>57150</wp:posOffset>
                  </wp:positionH>
                  <wp:positionV relativeFrom="paragraph">
                    <wp:posOffset>32385</wp:posOffset>
                  </wp:positionV>
                  <wp:extent cx="304800" cy="243231"/>
                  <wp:effectExtent l="0" t="0" r="0" b="0"/>
                  <wp:wrapNone/>
                  <wp:docPr id="190" name="Imagen 190" descr="Resultado de imagen para salida de emerg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n para salida de emergenci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4800" cy="243231"/>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7265C" w:rsidRPr="00F37B3A" w14:paraId="6B9B9AD3" w14:textId="77777777" w:rsidTr="00577D64">
        <w:trPr>
          <w:trHeight w:val="412"/>
        </w:trPr>
        <w:tc>
          <w:tcPr>
            <w:cnfStyle w:val="001000000000" w:firstRow="0" w:lastRow="0" w:firstColumn="1" w:lastColumn="0" w:oddVBand="0" w:evenVBand="0" w:oddHBand="0" w:evenHBand="0" w:firstRowFirstColumn="0" w:firstRowLastColumn="0" w:lastRowFirstColumn="0" w:lastRowLastColumn="0"/>
            <w:tcW w:w="2093" w:type="dxa"/>
          </w:tcPr>
          <w:p w14:paraId="508FD241" w14:textId="77777777"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Punto de Reunión</w:t>
            </w:r>
          </w:p>
        </w:tc>
        <w:tc>
          <w:tcPr>
            <w:tcW w:w="992" w:type="dxa"/>
          </w:tcPr>
          <w:p w14:paraId="3881EE31" w14:textId="77777777" w:rsidR="00A7265C" w:rsidRPr="00F37B3A" w:rsidRDefault="00A7265C"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sidRPr="00F37B3A">
              <w:rPr>
                <w:rFonts w:ascii="Arial" w:hAnsi="Arial" w:cs="Arial"/>
                <w:noProof/>
                <w:sz w:val="12"/>
                <w:szCs w:val="12"/>
                <w:lang w:val="es-MX" w:eastAsia="es-MX"/>
              </w:rPr>
              <w:drawing>
                <wp:anchor distT="0" distB="0" distL="114300" distR="114300" simplePos="0" relativeHeight="251788800" behindDoc="0" locked="0" layoutInCell="1" allowOverlap="1" wp14:anchorId="0AB19ACA" wp14:editId="5A8BDBDF">
                  <wp:simplePos x="0" y="0"/>
                  <wp:positionH relativeFrom="column">
                    <wp:posOffset>106045</wp:posOffset>
                  </wp:positionH>
                  <wp:positionV relativeFrom="paragraph">
                    <wp:posOffset>16510</wp:posOffset>
                  </wp:positionV>
                  <wp:extent cx="238125" cy="238125"/>
                  <wp:effectExtent l="0" t="0" r="0" b="0"/>
                  <wp:wrapNone/>
                  <wp:docPr id="191" name="Imagen 191" descr="Resultado de imagen para punto de reunion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para punto de reunion seÃ±al"/>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8F865D" w14:textId="77777777" w:rsidR="00A7265C" w:rsidRDefault="00A7265C" w:rsidP="004419B3">
      <w:pPr>
        <w:ind w:left="567" w:right="594"/>
        <w:jc w:val="both"/>
        <w:rPr>
          <w:rFonts w:ascii="Arial" w:hAnsi="Arial" w:cs="Arial"/>
          <w:sz w:val="24"/>
          <w:szCs w:val="24"/>
        </w:rPr>
      </w:pPr>
    </w:p>
    <w:p w14:paraId="5C228569" w14:textId="77777777" w:rsidR="00A7265C" w:rsidRDefault="00A7265C" w:rsidP="004419B3">
      <w:pPr>
        <w:ind w:left="567" w:right="594"/>
        <w:jc w:val="both"/>
        <w:rPr>
          <w:rFonts w:ascii="Arial" w:hAnsi="Arial" w:cs="Arial"/>
          <w:sz w:val="24"/>
          <w:szCs w:val="24"/>
        </w:rPr>
      </w:pPr>
    </w:p>
    <w:p w14:paraId="3364EF01" w14:textId="77777777" w:rsidR="00A7265C" w:rsidRDefault="00A7265C" w:rsidP="004419B3">
      <w:pPr>
        <w:ind w:left="567" w:right="594"/>
        <w:jc w:val="both"/>
        <w:rPr>
          <w:rFonts w:ascii="Arial" w:hAnsi="Arial" w:cs="Arial"/>
          <w:sz w:val="24"/>
          <w:szCs w:val="24"/>
        </w:rPr>
      </w:pPr>
    </w:p>
    <w:p w14:paraId="4231B562" w14:textId="77777777" w:rsidR="00A7265C" w:rsidRDefault="00A7265C" w:rsidP="004419B3">
      <w:pPr>
        <w:ind w:left="567" w:right="594"/>
        <w:jc w:val="both"/>
        <w:rPr>
          <w:rFonts w:ascii="Arial" w:hAnsi="Arial" w:cs="Arial"/>
          <w:sz w:val="24"/>
          <w:szCs w:val="24"/>
        </w:rPr>
      </w:pPr>
    </w:p>
    <w:p w14:paraId="0808370A" w14:textId="77777777" w:rsidR="00A7265C" w:rsidRDefault="00A7265C" w:rsidP="004419B3">
      <w:pPr>
        <w:ind w:left="567" w:right="594"/>
        <w:jc w:val="both"/>
        <w:rPr>
          <w:rFonts w:ascii="Arial" w:hAnsi="Arial" w:cs="Arial"/>
          <w:sz w:val="24"/>
          <w:szCs w:val="24"/>
        </w:rPr>
      </w:pPr>
    </w:p>
    <w:p w14:paraId="3E342438" w14:textId="77777777" w:rsidR="00A7265C" w:rsidRDefault="00A7265C" w:rsidP="004419B3">
      <w:pPr>
        <w:ind w:left="567" w:right="594"/>
        <w:jc w:val="both"/>
        <w:rPr>
          <w:rFonts w:ascii="Arial" w:hAnsi="Arial" w:cs="Arial"/>
          <w:sz w:val="24"/>
          <w:szCs w:val="24"/>
        </w:rPr>
      </w:pPr>
    </w:p>
    <w:p w14:paraId="715E4AE9" w14:textId="77777777" w:rsidR="00A7265C" w:rsidRDefault="00A7265C" w:rsidP="004419B3">
      <w:pPr>
        <w:ind w:left="567" w:right="594"/>
        <w:jc w:val="both"/>
        <w:rPr>
          <w:rFonts w:ascii="Arial" w:hAnsi="Arial" w:cs="Arial"/>
          <w:sz w:val="24"/>
          <w:szCs w:val="24"/>
        </w:rPr>
      </w:pPr>
    </w:p>
    <w:p w14:paraId="496CD34A" w14:textId="77777777" w:rsidR="00A7265C" w:rsidRDefault="00A7265C" w:rsidP="004419B3">
      <w:pPr>
        <w:ind w:left="567" w:right="594"/>
        <w:jc w:val="both"/>
        <w:rPr>
          <w:rFonts w:ascii="Arial" w:hAnsi="Arial" w:cs="Arial"/>
          <w:sz w:val="24"/>
          <w:szCs w:val="24"/>
        </w:rPr>
      </w:pPr>
    </w:p>
    <w:p w14:paraId="6EF2A774" w14:textId="77777777" w:rsidR="00A7265C" w:rsidRDefault="00A7265C" w:rsidP="004419B3">
      <w:pPr>
        <w:ind w:left="567" w:right="594"/>
        <w:jc w:val="both"/>
        <w:rPr>
          <w:rFonts w:ascii="Arial" w:hAnsi="Arial" w:cs="Arial"/>
          <w:sz w:val="24"/>
          <w:szCs w:val="24"/>
        </w:rPr>
      </w:pPr>
    </w:p>
    <w:p w14:paraId="6E0F0AB8" w14:textId="77777777" w:rsidR="00A7265C" w:rsidRDefault="00A7265C" w:rsidP="004419B3">
      <w:pPr>
        <w:ind w:left="567" w:right="594"/>
        <w:jc w:val="both"/>
        <w:rPr>
          <w:rFonts w:ascii="Arial" w:hAnsi="Arial" w:cs="Arial"/>
          <w:sz w:val="24"/>
          <w:szCs w:val="24"/>
        </w:rPr>
      </w:pPr>
    </w:p>
    <w:p w14:paraId="521B1F2B" w14:textId="77777777" w:rsidR="00A7265C" w:rsidRDefault="00A7265C" w:rsidP="004419B3">
      <w:pPr>
        <w:ind w:left="567" w:right="594"/>
        <w:jc w:val="both"/>
        <w:rPr>
          <w:rFonts w:ascii="Arial" w:hAnsi="Arial" w:cs="Arial"/>
          <w:sz w:val="24"/>
          <w:szCs w:val="24"/>
        </w:rPr>
      </w:pPr>
    </w:p>
    <w:p w14:paraId="758784DE" w14:textId="77777777" w:rsidR="00A7265C" w:rsidRDefault="00A7265C">
      <w:pPr>
        <w:spacing w:after="0" w:line="240" w:lineRule="auto"/>
        <w:rPr>
          <w:rFonts w:ascii="Arial" w:hAnsi="Arial" w:cs="Arial"/>
          <w:sz w:val="24"/>
          <w:szCs w:val="24"/>
        </w:rPr>
      </w:pPr>
      <w:r>
        <w:rPr>
          <w:rFonts w:ascii="Arial" w:hAnsi="Arial" w:cs="Arial"/>
          <w:sz w:val="24"/>
          <w:szCs w:val="24"/>
        </w:rPr>
        <w:br w:type="page"/>
      </w:r>
    </w:p>
    <w:p w14:paraId="6B012717" w14:textId="77777777" w:rsidR="00825F2D" w:rsidRPr="004379E7" w:rsidRDefault="00825F2D" w:rsidP="00825F2D">
      <w:pPr>
        <w:ind w:right="594"/>
        <w:jc w:val="center"/>
        <w:rPr>
          <w:rFonts w:ascii="Arial" w:hAnsi="Arial" w:cs="Arial"/>
          <w:b/>
        </w:rPr>
      </w:pPr>
      <w:r>
        <w:rPr>
          <w:rFonts w:ascii="Arial" w:hAnsi="Arial" w:cs="Arial"/>
          <w:b/>
        </w:rPr>
        <w:lastRenderedPageBreak/>
        <w:t>EQUIPO CONTRA INCENDIO</w:t>
      </w:r>
    </w:p>
    <w:p w14:paraId="264593AB" w14:textId="77777777" w:rsidR="00127499" w:rsidRPr="00A02CFF" w:rsidRDefault="00A02CFF" w:rsidP="00A02CFF">
      <w:pPr>
        <w:ind w:left="567" w:right="594"/>
        <w:jc w:val="center"/>
        <w:rPr>
          <w:rFonts w:ascii="Arial" w:hAnsi="Arial" w:cs="Arial"/>
          <w:b/>
          <w:sz w:val="24"/>
          <w:szCs w:val="24"/>
        </w:rPr>
      </w:pPr>
      <w:r w:rsidRPr="00A02CFF">
        <w:rPr>
          <w:rFonts w:ascii="Arial" w:hAnsi="Arial" w:cs="Arial"/>
          <w:b/>
          <w:sz w:val="24"/>
          <w:szCs w:val="24"/>
        </w:rPr>
        <w:t>OFICINAS</w:t>
      </w:r>
    </w:p>
    <w:p w14:paraId="563ED9C4" w14:textId="77777777" w:rsidR="00127499" w:rsidRDefault="00A02CFF"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794944" behindDoc="0" locked="0" layoutInCell="1" allowOverlap="1" wp14:anchorId="427EE576" wp14:editId="1935A57A">
            <wp:simplePos x="0" y="0"/>
            <wp:positionH relativeFrom="column">
              <wp:posOffset>361950</wp:posOffset>
            </wp:positionH>
            <wp:positionV relativeFrom="paragraph">
              <wp:posOffset>3810</wp:posOffset>
            </wp:positionV>
            <wp:extent cx="6667500" cy="4124325"/>
            <wp:effectExtent l="0" t="0" r="0" b="9525"/>
            <wp:wrapNone/>
            <wp:docPr id="193" name="Imagen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67500" cy="4124325"/>
                    </a:xfrm>
                    <a:prstGeom prst="rect">
                      <a:avLst/>
                    </a:prstGeom>
                    <a:noFill/>
                    <a:ln>
                      <a:noFill/>
                    </a:ln>
                  </pic:spPr>
                </pic:pic>
              </a:graphicData>
            </a:graphic>
          </wp:anchor>
        </w:drawing>
      </w:r>
    </w:p>
    <w:tbl>
      <w:tblPr>
        <w:tblStyle w:val="Tablaconcuadrcula6concolores-nfasis1"/>
        <w:tblpPr w:leftFromText="141" w:rightFromText="141" w:vertAnchor="text" w:horzAnchor="margin" w:tblpXSpec="right" w:tblpY="-75"/>
        <w:tblW w:w="0" w:type="auto"/>
        <w:tblLook w:val="04A0" w:firstRow="1" w:lastRow="0" w:firstColumn="1" w:lastColumn="0" w:noHBand="0" w:noVBand="1"/>
      </w:tblPr>
      <w:tblGrid>
        <w:gridCol w:w="2093"/>
        <w:gridCol w:w="992"/>
      </w:tblGrid>
      <w:tr w:rsidR="00A02CFF" w:rsidRPr="00F37B3A" w14:paraId="446B1685" w14:textId="77777777" w:rsidTr="00A02CFF">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14:paraId="44351B74" w14:textId="77777777" w:rsidR="00A02CFF" w:rsidRPr="00F37B3A" w:rsidRDefault="00A02CFF" w:rsidP="00A02CFF">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A02CFF" w:rsidRPr="00F37B3A" w14:paraId="19A1C9BB" w14:textId="77777777" w:rsidTr="00A02CFF">
        <w:trPr>
          <w:cnfStyle w:val="000000100000" w:firstRow="0" w:lastRow="0" w:firstColumn="0" w:lastColumn="0" w:oddVBand="0" w:evenVBand="0" w:oddHBand="1"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2093" w:type="dxa"/>
          </w:tcPr>
          <w:p w14:paraId="5B4BBCF0" w14:textId="77777777" w:rsidR="00A02CFF" w:rsidRPr="00F37B3A" w:rsidRDefault="00A02CFF" w:rsidP="00A02CFF">
            <w:pPr>
              <w:spacing w:line="240" w:lineRule="auto"/>
              <w:ind w:right="594"/>
              <w:jc w:val="both"/>
              <w:rPr>
                <w:rFonts w:ascii="Arial" w:hAnsi="Arial" w:cs="Arial"/>
                <w:sz w:val="12"/>
                <w:szCs w:val="12"/>
              </w:rPr>
            </w:pPr>
            <w:r w:rsidRPr="00F37B3A">
              <w:rPr>
                <w:rFonts w:ascii="Arial" w:hAnsi="Arial" w:cs="Arial"/>
                <w:sz w:val="12"/>
                <w:szCs w:val="12"/>
              </w:rPr>
              <w:t>Extintor</w:t>
            </w:r>
          </w:p>
        </w:tc>
        <w:tc>
          <w:tcPr>
            <w:tcW w:w="992" w:type="dxa"/>
          </w:tcPr>
          <w:p w14:paraId="039C2E1D" w14:textId="77777777" w:rsidR="00A02CFF" w:rsidRPr="00F37B3A" w:rsidRDefault="00A02CFF" w:rsidP="00A02CFF">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91872" behindDoc="0" locked="0" layoutInCell="1" allowOverlap="1" wp14:anchorId="3A1A0958" wp14:editId="13E54E83">
                  <wp:simplePos x="0" y="0"/>
                  <wp:positionH relativeFrom="column">
                    <wp:posOffset>-95885</wp:posOffset>
                  </wp:positionH>
                  <wp:positionV relativeFrom="paragraph">
                    <wp:posOffset>17780</wp:posOffset>
                  </wp:positionV>
                  <wp:extent cx="348947" cy="276225"/>
                  <wp:effectExtent l="0" t="0" r="0" b="0"/>
                  <wp:wrapNone/>
                  <wp:docPr id="71" name="Imagen 71" descr="Resultado de imagen para SEÃALETICA EXTIN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n para SEÃALETICA EXTINTO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8947" cy="2762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02CFF" w:rsidRPr="00F37B3A" w14:paraId="1615A28C" w14:textId="77777777" w:rsidTr="00A02CFF">
        <w:trPr>
          <w:trHeight w:val="548"/>
        </w:trPr>
        <w:tc>
          <w:tcPr>
            <w:cnfStyle w:val="001000000000" w:firstRow="0" w:lastRow="0" w:firstColumn="1" w:lastColumn="0" w:oddVBand="0" w:evenVBand="0" w:oddHBand="0" w:evenHBand="0" w:firstRowFirstColumn="0" w:firstRowLastColumn="0" w:lastRowFirstColumn="0" w:lastRowLastColumn="0"/>
            <w:tcW w:w="2093" w:type="dxa"/>
          </w:tcPr>
          <w:p w14:paraId="6EC4D170" w14:textId="77777777" w:rsidR="00A02CFF" w:rsidRPr="00F37B3A" w:rsidRDefault="00A02CFF" w:rsidP="00A02CFF">
            <w:pPr>
              <w:spacing w:line="240" w:lineRule="auto"/>
              <w:ind w:right="594"/>
              <w:jc w:val="both"/>
              <w:rPr>
                <w:rFonts w:ascii="Arial" w:hAnsi="Arial" w:cs="Arial"/>
                <w:sz w:val="12"/>
                <w:szCs w:val="12"/>
              </w:rPr>
            </w:pPr>
            <w:r w:rsidRPr="00F37B3A">
              <w:rPr>
                <w:rFonts w:ascii="Arial" w:hAnsi="Arial" w:cs="Arial"/>
                <w:sz w:val="12"/>
                <w:szCs w:val="12"/>
              </w:rPr>
              <w:t>Alarma</w:t>
            </w:r>
          </w:p>
        </w:tc>
        <w:tc>
          <w:tcPr>
            <w:tcW w:w="992" w:type="dxa"/>
          </w:tcPr>
          <w:p w14:paraId="0FA3B2F9" w14:textId="77777777" w:rsidR="00A02CFF" w:rsidRPr="00F37B3A" w:rsidRDefault="00A02CFF" w:rsidP="00A02CFF">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92896" behindDoc="0" locked="0" layoutInCell="1" allowOverlap="1" wp14:anchorId="5F01AD63" wp14:editId="5E6598D6">
                  <wp:simplePos x="0" y="0"/>
                  <wp:positionH relativeFrom="column">
                    <wp:posOffset>118110</wp:posOffset>
                  </wp:positionH>
                  <wp:positionV relativeFrom="paragraph">
                    <wp:posOffset>9221</wp:posOffset>
                  </wp:positionV>
                  <wp:extent cx="278296" cy="278296"/>
                  <wp:effectExtent l="0" t="0" r="0" b="0"/>
                  <wp:wrapNone/>
                  <wp:docPr id="72" name="Imagen 72" descr="Resultado de imagen para ALARMA SEÃALE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ultado de imagen para ALARMA SEÃALETIC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296" cy="278296"/>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02CFF" w:rsidRPr="00F37B3A" w14:paraId="4F29BA72" w14:textId="77777777" w:rsidTr="00A02CFF">
        <w:trPr>
          <w:cnfStyle w:val="000000100000" w:firstRow="0" w:lastRow="0" w:firstColumn="0" w:lastColumn="0" w:oddVBand="0" w:evenVBand="0" w:oddHBand="1" w:evenHBand="0" w:firstRowFirstColumn="0" w:firstRowLastColumn="0" w:lastRowFirstColumn="0" w:lastRowLastColumn="0"/>
          <w:trHeight w:val="428"/>
        </w:trPr>
        <w:tc>
          <w:tcPr>
            <w:cnfStyle w:val="001000000000" w:firstRow="0" w:lastRow="0" w:firstColumn="1" w:lastColumn="0" w:oddVBand="0" w:evenVBand="0" w:oddHBand="0" w:evenHBand="0" w:firstRowFirstColumn="0" w:firstRowLastColumn="0" w:lastRowFirstColumn="0" w:lastRowLastColumn="0"/>
            <w:tcW w:w="2093" w:type="dxa"/>
          </w:tcPr>
          <w:p w14:paraId="57098F27" w14:textId="77777777" w:rsidR="00A02CFF" w:rsidRPr="00F37B3A" w:rsidRDefault="00B31573" w:rsidP="00A02CFF">
            <w:pPr>
              <w:spacing w:line="240" w:lineRule="auto"/>
              <w:ind w:right="594"/>
              <w:jc w:val="both"/>
              <w:rPr>
                <w:rFonts w:ascii="Arial" w:hAnsi="Arial" w:cs="Arial"/>
                <w:sz w:val="12"/>
                <w:szCs w:val="12"/>
              </w:rPr>
            </w:pPr>
            <w:r>
              <w:rPr>
                <w:rFonts w:ascii="Arial" w:hAnsi="Arial" w:cs="Arial"/>
                <w:sz w:val="12"/>
                <w:szCs w:val="12"/>
              </w:rPr>
              <w:t>Detector de Humo</w:t>
            </w:r>
          </w:p>
        </w:tc>
        <w:tc>
          <w:tcPr>
            <w:tcW w:w="992" w:type="dxa"/>
          </w:tcPr>
          <w:p w14:paraId="24C5B126" w14:textId="77777777" w:rsidR="00A02CFF" w:rsidRPr="00F37B3A" w:rsidRDefault="00A02CFF" w:rsidP="00A02CFF">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793920" behindDoc="0" locked="0" layoutInCell="1" allowOverlap="1" wp14:anchorId="7AA53CD4" wp14:editId="301B9138">
                      <wp:simplePos x="0" y="0"/>
                      <wp:positionH relativeFrom="column">
                        <wp:posOffset>139700</wp:posOffset>
                      </wp:positionH>
                      <wp:positionV relativeFrom="paragraph">
                        <wp:posOffset>31115</wp:posOffset>
                      </wp:positionV>
                      <wp:extent cx="222885" cy="201930"/>
                      <wp:effectExtent l="14605" t="15875" r="19685" b="20320"/>
                      <wp:wrapNone/>
                      <wp:docPr id="46"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 cy="201930"/>
                              </a:xfrm>
                              <a:prstGeom prst="flowChartOr">
                                <a:avLst/>
                              </a:prstGeom>
                              <a:solidFill>
                                <a:srgbClr val="FFFFFF"/>
                              </a:solidFill>
                              <a:ln w="2857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C8E3F7"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AutoShape 199" o:spid="_x0000_s1026" type="#_x0000_t124" style="position:absolute;margin-left:11pt;margin-top:2.45pt;width:17.55pt;height:15.9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" strokecolor="#5f497a [2407]" strokeweight="2.25pt"/>
                  </w:pict>
                </mc:Fallback>
              </mc:AlternateContent>
            </w:r>
          </w:p>
        </w:tc>
      </w:tr>
      <w:tr w:rsidR="00B31573" w:rsidRPr="00F37B3A" w14:paraId="2E1C1D1C" w14:textId="77777777" w:rsidTr="00A02CFF">
        <w:trPr>
          <w:trHeight w:val="428"/>
        </w:trPr>
        <w:tc>
          <w:tcPr>
            <w:cnfStyle w:val="001000000000" w:firstRow="0" w:lastRow="0" w:firstColumn="1" w:lastColumn="0" w:oddVBand="0" w:evenVBand="0" w:oddHBand="0" w:evenHBand="0" w:firstRowFirstColumn="0" w:firstRowLastColumn="0" w:lastRowFirstColumn="0" w:lastRowLastColumn="0"/>
            <w:tcW w:w="2093" w:type="dxa"/>
          </w:tcPr>
          <w:p w14:paraId="0EE297BC" w14:textId="77777777" w:rsidR="00B31573" w:rsidRDefault="00B31573" w:rsidP="00A02CFF">
            <w:pPr>
              <w:spacing w:line="240" w:lineRule="auto"/>
              <w:ind w:right="594"/>
              <w:jc w:val="both"/>
              <w:rPr>
                <w:rFonts w:ascii="Arial" w:hAnsi="Arial" w:cs="Arial"/>
                <w:sz w:val="12"/>
                <w:szCs w:val="12"/>
              </w:rPr>
            </w:pPr>
            <w:r>
              <w:rPr>
                <w:rFonts w:ascii="Arial" w:hAnsi="Arial" w:cs="Arial"/>
                <w:sz w:val="12"/>
                <w:szCs w:val="12"/>
              </w:rPr>
              <w:t>EPP combate de incendios</w:t>
            </w:r>
          </w:p>
        </w:tc>
        <w:tc>
          <w:tcPr>
            <w:tcW w:w="992" w:type="dxa"/>
          </w:tcPr>
          <w:p w14:paraId="25E3C57D" w14:textId="77777777" w:rsidR="00B31573" w:rsidRDefault="00B31573" w:rsidP="00A02CFF">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p>
        </w:tc>
      </w:tr>
    </w:tbl>
    <w:p w14:paraId="079586B4" w14:textId="77777777" w:rsidR="00A02CFF" w:rsidRDefault="00A02CFF" w:rsidP="004419B3">
      <w:pPr>
        <w:ind w:left="567" w:right="594"/>
        <w:jc w:val="both"/>
        <w:rPr>
          <w:rFonts w:ascii="Arial" w:hAnsi="Arial" w:cs="Arial"/>
          <w:sz w:val="24"/>
          <w:szCs w:val="24"/>
        </w:rPr>
      </w:pPr>
    </w:p>
    <w:p w14:paraId="0E5D5E77" w14:textId="77777777" w:rsidR="00A02CFF" w:rsidRDefault="00A02CFF" w:rsidP="004419B3">
      <w:pPr>
        <w:ind w:left="567" w:right="594"/>
        <w:jc w:val="both"/>
        <w:rPr>
          <w:rFonts w:ascii="Arial" w:hAnsi="Arial" w:cs="Arial"/>
          <w:sz w:val="24"/>
          <w:szCs w:val="24"/>
        </w:rPr>
      </w:pPr>
    </w:p>
    <w:p w14:paraId="2EFDC21D" w14:textId="77777777" w:rsidR="00A02CFF" w:rsidRDefault="00A02CFF" w:rsidP="004419B3">
      <w:pPr>
        <w:ind w:left="567" w:right="594"/>
        <w:jc w:val="both"/>
        <w:rPr>
          <w:rFonts w:ascii="Arial" w:hAnsi="Arial" w:cs="Arial"/>
          <w:sz w:val="24"/>
          <w:szCs w:val="24"/>
        </w:rPr>
      </w:pPr>
    </w:p>
    <w:p w14:paraId="580CA5EE" w14:textId="77777777" w:rsidR="00A02CFF" w:rsidRDefault="00A02CFF" w:rsidP="004419B3">
      <w:pPr>
        <w:ind w:left="567" w:right="594"/>
        <w:jc w:val="both"/>
        <w:rPr>
          <w:rFonts w:ascii="Arial" w:hAnsi="Arial" w:cs="Arial"/>
          <w:sz w:val="24"/>
          <w:szCs w:val="24"/>
        </w:rPr>
      </w:pPr>
    </w:p>
    <w:p w14:paraId="78467BAA" w14:textId="77777777" w:rsidR="00127499" w:rsidRDefault="00127499" w:rsidP="004419B3">
      <w:pPr>
        <w:ind w:left="567" w:right="594"/>
        <w:jc w:val="both"/>
        <w:rPr>
          <w:rFonts w:ascii="Arial" w:hAnsi="Arial" w:cs="Arial"/>
          <w:sz w:val="24"/>
          <w:szCs w:val="24"/>
        </w:rPr>
      </w:pPr>
    </w:p>
    <w:p w14:paraId="430331A7" w14:textId="77777777" w:rsidR="00127499" w:rsidRDefault="002F0BF8" w:rsidP="004419B3">
      <w:pPr>
        <w:ind w:left="567" w:right="594"/>
        <w:jc w:val="both"/>
        <w:rPr>
          <w:rFonts w:ascii="Arial" w:hAnsi="Arial" w:cs="Arial"/>
          <w:sz w:val="24"/>
          <w:szCs w:val="24"/>
        </w:rPr>
      </w:pPr>
      <w:r w:rsidRPr="00B31573">
        <w:rPr>
          <w:rFonts w:ascii="Arial" w:hAnsi="Arial" w:cs="Arial"/>
          <w:noProof/>
          <w:sz w:val="12"/>
          <w:szCs w:val="12"/>
          <w:lang w:eastAsia="es-MX"/>
        </w:rPr>
        <w:drawing>
          <wp:anchor distT="0" distB="0" distL="114300" distR="114300" simplePos="0" relativeHeight="251852288" behindDoc="0" locked="0" layoutInCell="1" allowOverlap="1" wp14:anchorId="2C9EE318" wp14:editId="667AC9B6">
            <wp:simplePos x="0" y="0"/>
            <wp:positionH relativeFrom="column">
              <wp:posOffset>6505575</wp:posOffset>
            </wp:positionH>
            <wp:positionV relativeFrom="paragraph">
              <wp:posOffset>247015</wp:posOffset>
            </wp:positionV>
            <wp:extent cx="476250" cy="476250"/>
            <wp:effectExtent l="0" t="0" r="0" b="0"/>
            <wp:wrapNone/>
            <wp:docPr id="1026" name="Picture 2" descr="Resultado de imagen para BRIGADAS CONTRA INCENDIOS">
              <a:extLst xmlns:a="http://schemas.openxmlformats.org/drawingml/2006/main">
                <a:ext uri="{FF2B5EF4-FFF2-40B4-BE49-F238E27FC236}">
                  <a16:creationId xmlns:a16="http://schemas.microsoft.com/office/drawing/2014/main" id="{A2D45B6B-1596-486E-99C6-4A14D351CB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esultado de imagen para BRIGADAS CONTRA INCENDIOS">
                      <a:extLst>
                        <a:ext uri="{FF2B5EF4-FFF2-40B4-BE49-F238E27FC236}">
                          <a16:creationId xmlns:a16="http://schemas.microsoft.com/office/drawing/2014/main" id="{A2D45B6B-1596-486E-99C6-4A14D351CBFB}"/>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pattFill prst="wdUpDiag">
                      <a:fgClr>
                        <a:schemeClr val="tx1"/>
                      </a:fgClr>
                      <a:bgClr>
                        <a:schemeClr val="bg1"/>
                      </a:bgClr>
                    </a:pattFill>
                  </pic:spPr>
                </pic:pic>
              </a:graphicData>
            </a:graphic>
            <wp14:sizeRelH relativeFrom="margin">
              <wp14:pctWidth>0</wp14:pctWidth>
            </wp14:sizeRelH>
            <wp14:sizeRelV relativeFrom="margin">
              <wp14:pctHeight>0</wp14:pctHeight>
            </wp14:sizeRelV>
          </wp:anchor>
        </w:drawing>
      </w:r>
    </w:p>
    <w:p w14:paraId="6C94A81C" w14:textId="77777777" w:rsidR="00A02CFF" w:rsidRDefault="002F0BF8" w:rsidP="004419B3">
      <w:pPr>
        <w:ind w:left="567" w:right="594"/>
        <w:jc w:val="both"/>
        <w:rPr>
          <w:rFonts w:ascii="Arial" w:hAnsi="Arial" w:cs="Arial"/>
          <w:sz w:val="24"/>
          <w:szCs w:val="24"/>
        </w:rPr>
      </w:pPr>
      <w:r w:rsidRPr="002F0BF8">
        <w:rPr>
          <w:rFonts w:ascii="Arial" w:hAnsi="Arial" w:cs="Arial"/>
          <w:b/>
          <w:noProof/>
          <w:sz w:val="24"/>
          <w:szCs w:val="24"/>
        </w:rPr>
        <mc:AlternateContent>
          <mc:Choice Requires="wps">
            <w:drawing>
              <wp:anchor distT="0" distB="0" distL="114300" distR="114300" simplePos="0" relativeHeight="251849216" behindDoc="0" locked="0" layoutInCell="1" allowOverlap="1" wp14:anchorId="0F993B96" wp14:editId="048FB5A0">
                <wp:simplePos x="0" y="0"/>
                <wp:positionH relativeFrom="column">
                  <wp:posOffset>2667000</wp:posOffset>
                </wp:positionH>
                <wp:positionV relativeFrom="paragraph">
                  <wp:posOffset>156845</wp:posOffset>
                </wp:positionV>
                <wp:extent cx="4326255" cy="1628775"/>
                <wp:effectExtent l="0" t="0" r="17145" b="28575"/>
                <wp:wrapNone/>
                <wp:docPr id="49" name="Rectángulo 64"/>
                <wp:cNvGraphicFramePr/>
                <a:graphic xmlns:a="http://schemas.openxmlformats.org/drawingml/2006/main">
                  <a:graphicData uri="http://schemas.microsoft.com/office/word/2010/wordprocessingShape">
                    <wps:wsp>
                      <wps:cNvSpPr/>
                      <wps:spPr>
                        <a:xfrm>
                          <a:off x="0" y="0"/>
                          <a:ext cx="4326255" cy="162877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14FDBAF7" id="Rectángulo 64" o:spid="_x0000_s1026" style="position:absolute;margin-left:210pt;margin-top:12.35pt;width:340.65pt;height:128.25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" fillcolor="white [3212]" strokecolor="#243f60 [1604]" strokeweight="2pt"/>
            </w:pict>
          </mc:Fallback>
        </mc:AlternateContent>
      </w:r>
    </w:p>
    <w:p w14:paraId="1E022F36" w14:textId="77777777" w:rsidR="00A02CFF" w:rsidRDefault="002F0BF8" w:rsidP="004419B3">
      <w:pPr>
        <w:ind w:left="567" w:right="594"/>
        <w:jc w:val="both"/>
        <w:rPr>
          <w:rFonts w:ascii="Arial" w:hAnsi="Arial" w:cs="Arial"/>
          <w:sz w:val="24"/>
          <w:szCs w:val="24"/>
        </w:rPr>
      </w:pPr>
      <w:r w:rsidRPr="002F0BF8">
        <w:rPr>
          <w:rFonts w:ascii="Arial" w:hAnsi="Arial" w:cs="Arial"/>
          <w:b/>
          <w:noProof/>
          <w:sz w:val="24"/>
          <w:szCs w:val="24"/>
        </w:rPr>
        <mc:AlternateContent>
          <mc:Choice Requires="wps">
            <w:drawing>
              <wp:anchor distT="0" distB="0" distL="114300" distR="114300" simplePos="0" relativeHeight="251850240" behindDoc="0" locked="0" layoutInCell="1" allowOverlap="1" wp14:anchorId="18375D38" wp14:editId="1EFFF9A0">
                <wp:simplePos x="0" y="0"/>
                <wp:positionH relativeFrom="column">
                  <wp:posOffset>4076700</wp:posOffset>
                </wp:positionH>
                <wp:positionV relativeFrom="paragraph">
                  <wp:posOffset>132080</wp:posOffset>
                </wp:positionV>
                <wp:extent cx="2042160" cy="368935"/>
                <wp:effectExtent l="0" t="0" r="0" b="0"/>
                <wp:wrapNone/>
                <wp:docPr id="50" name="CuadroTexto 91"/>
                <wp:cNvGraphicFramePr/>
                <a:graphic xmlns:a="http://schemas.openxmlformats.org/drawingml/2006/main">
                  <a:graphicData uri="http://schemas.microsoft.com/office/word/2010/wordprocessingShape">
                    <wps:wsp>
                      <wps:cNvSpPr txBox="1"/>
                      <wps:spPr>
                        <a:xfrm>
                          <a:off x="0" y="0"/>
                          <a:ext cx="2042160" cy="368935"/>
                        </a:xfrm>
                        <a:prstGeom prst="rect">
                          <a:avLst/>
                        </a:prstGeom>
                        <a:noFill/>
                      </wps:spPr>
                      <wps:txbx>
                        <w:txbxContent>
                          <w:p w14:paraId="441B29E9" w14:textId="77777777" w:rsidR="00964B73" w:rsidRPr="002F0BF8" w:rsidRDefault="00964B73" w:rsidP="002F0BF8">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 w14:anchorId="7F5747CB" id="_x0000_s1047" type="#_x0000_t202" style="position:absolute;left:0;text-align:left;margin-left:321pt;margin-top:10.4pt;width:160.8pt;height:29.05pt;z-index:251850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" filled="f" stroked="f">
                <v:textbox style="mso-fit-shape-to-text:t">
                  <w:txbxContent>
                    <w:p w:rsidR="00964B73" w:rsidRPr="002F0BF8" w:rsidRDefault="00964B73" w:rsidP="002F0BF8">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p>
    <w:p w14:paraId="54D9F9F7" w14:textId="77777777" w:rsidR="00A02CFF" w:rsidRDefault="00A02CFF" w:rsidP="004419B3">
      <w:pPr>
        <w:ind w:left="567" w:right="594"/>
        <w:jc w:val="both"/>
        <w:rPr>
          <w:rFonts w:ascii="Arial" w:hAnsi="Arial" w:cs="Arial"/>
          <w:sz w:val="24"/>
          <w:szCs w:val="24"/>
        </w:rPr>
      </w:pPr>
    </w:p>
    <w:p w14:paraId="49576048" w14:textId="77777777" w:rsidR="00A02CFF" w:rsidRDefault="00A02CFF" w:rsidP="004419B3">
      <w:pPr>
        <w:ind w:left="567" w:right="594"/>
        <w:jc w:val="both"/>
        <w:rPr>
          <w:rFonts w:ascii="Arial" w:hAnsi="Arial" w:cs="Arial"/>
          <w:sz w:val="24"/>
          <w:szCs w:val="24"/>
        </w:rPr>
      </w:pPr>
    </w:p>
    <w:p w14:paraId="3815850C" w14:textId="77777777" w:rsidR="00A02CFF" w:rsidRDefault="00A02CFF" w:rsidP="004419B3">
      <w:pPr>
        <w:ind w:left="567" w:right="594"/>
        <w:jc w:val="both"/>
        <w:rPr>
          <w:rFonts w:ascii="Arial" w:hAnsi="Arial" w:cs="Arial"/>
          <w:sz w:val="24"/>
          <w:szCs w:val="24"/>
        </w:rPr>
      </w:pPr>
    </w:p>
    <w:p w14:paraId="2C9DDD80" w14:textId="77777777" w:rsidR="00B31573" w:rsidRDefault="00B31573">
      <w:pPr>
        <w:spacing w:after="0" w:line="240" w:lineRule="auto"/>
        <w:rPr>
          <w:rFonts w:ascii="Arial" w:hAnsi="Arial" w:cs="Arial"/>
          <w:sz w:val="24"/>
          <w:szCs w:val="24"/>
        </w:rPr>
      </w:pPr>
      <w:r>
        <w:rPr>
          <w:rFonts w:ascii="Arial" w:hAnsi="Arial" w:cs="Arial"/>
          <w:sz w:val="24"/>
          <w:szCs w:val="24"/>
        </w:rPr>
        <w:br w:type="page"/>
      </w:r>
    </w:p>
    <w:p w14:paraId="3F473D8F" w14:textId="77777777" w:rsidR="00A02CFF" w:rsidRPr="00B31573" w:rsidRDefault="00B31573" w:rsidP="00B31573">
      <w:pPr>
        <w:ind w:left="567" w:right="594"/>
        <w:jc w:val="center"/>
        <w:rPr>
          <w:rFonts w:ascii="Arial" w:hAnsi="Arial" w:cs="Arial"/>
          <w:sz w:val="28"/>
          <w:szCs w:val="28"/>
        </w:rPr>
      </w:pPr>
      <w:r w:rsidRPr="00B31573">
        <w:rPr>
          <w:rFonts w:ascii="Arial" w:hAnsi="Arial" w:cs="Arial"/>
          <w:sz w:val="28"/>
          <w:szCs w:val="28"/>
        </w:rPr>
        <w:lastRenderedPageBreak/>
        <w:t>OFICINAS</w:t>
      </w:r>
    </w:p>
    <w:p w14:paraId="2B116A6C" w14:textId="77777777" w:rsidR="00B31573" w:rsidRDefault="00B31573"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796992" behindDoc="0" locked="0" layoutInCell="1" allowOverlap="1" wp14:anchorId="5D181F27" wp14:editId="01700592">
            <wp:simplePos x="0" y="0"/>
            <wp:positionH relativeFrom="column">
              <wp:posOffset>1238250</wp:posOffset>
            </wp:positionH>
            <wp:positionV relativeFrom="paragraph">
              <wp:posOffset>10795</wp:posOffset>
            </wp:positionV>
            <wp:extent cx="4937442" cy="4972050"/>
            <wp:effectExtent l="0" t="0" r="0" b="0"/>
            <wp:wrapNone/>
            <wp:docPr id="194" name="Imagen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37442" cy="49720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2C720C" w14:textId="77777777" w:rsidR="00B31573" w:rsidRDefault="00B31573" w:rsidP="004419B3">
      <w:pPr>
        <w:ind w:left="567" w:right="594"/>
        <w:jc w:val="both"/>
        <w:rPr>
          <w:rFonts w:ascii="Arial" w:hAnsi="Arial" w:cs="Arial"/>
          <w:sz w:val="24"/>
          <w:szCs w:val="24"/>
        </w:rPr>
      </w:pPr>
    </w:p>
    <w:p w14:paraId="022014C6" w14:textId="77777777" w:rsidR="00B31573" w:rsidRDefault="00B31573" w:rsidP="004419B3">
      <w:pPr>
        <w:ind w:left="567" w:right="594"/>
        <w:jc w:val="both"/>
        <w:rPr>
          <w:rFonts w:ascii="Arial" w:hAnsi="Arial" w:cs="Arial"/>
          <w:sz w:val="24"/>
          <w:szCs w:val="24"/>
        </w:rPr>
      </w:pPr>
    </w:p>
    <w:p w14:paraId="23C99E50" w14:textId="77777777" w:rsidR="00B31573" w:rsidRDefault="00B31573" w:rsidP="004419B3">
      <w:pPr>
        <w:ind w:left="567" w:right="594"/>
        <w:jc w:val="both"/>
        <w:rPr>
          <w:rFonts w:ascii="Arial" w:hAnsi="Arial" w:cs="Arial"/>
          <w:sz w:val="24"/>
          <w:szCs w:val="24"/>
        </w:rPr>
      </w:pPr>
    </w:p>
    <w:tbl>
      <w:tblPr>
        <w:tblStyle w:val="Tablaconcuadrcula6concolores-nfasis1"/>
        <w:tblpPr w:leftFromText="141" w:rightFromText="141" w:vertAnchor="text" w:horzAnchor="margin" w:tblpXSpec="right" w:tblpY="-75"/>
        <w:tblW w:w="0" w:type="auto"/>
        <w:tblLook w:val="04A0" w:firstRow="1" w:lastRow="0" w:firstColumn="1" w:lastColumn="0" w:noHBand="0" w:noVBand="1"/>
      </w:tblPr>
      <w:tblGrid>
        <w:gridCol w:w="2093"/>
        <w:gridCol w:w="992"/>
      </w:tblGrid>
      <w:tr w:rsidR="00B31573" w:rsidRPr="00F37B3A" w14:paraId="74AD97F7" w14:textId="77777777" w:rsidTr="00577D64">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14:paraId="08CB2741" w14:textId="77777777" w:rsidR="00B31573" w:rsidRPr="00F37B3A" w:rsidRDefault="00B31573" w:rsidP="00577D64">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B31573" w:rsidRPr="00F37B3A" w14:paraId="4515E4C5" w14:textId="77777777" w:rsidTr="00577D64">
        <w:trPr>
          <w:cnfStyle w:val="000000100000" w:firstRow="0" w:lastRow="0" w:firstColumn="0" w:lastColumn="0" w:oddVBand="0" w:evenVBand="0" w:oddHBand="1"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2093" w:type="dxa"/>
          </w:tcPr>
          <w:p w14:paraId="42ABD724" w14:textId="77777777" w:rsidR="00B31573" w:rsidRPr="00F37B3A" w:rsidRDefault="00B31573" w:rsidP="00577D64">
            <w:pPr>
              <w:spacing w:line="240" w:lineRule="auto"/>
              <w:ind w:right="594"/>
              <w:jc w:val="both"/>
              <w:rPr>
                <w:rFonts w:ascii="Arial" w:hAnsi="Arial" w:cs="Arial"/>
                <w:sz w:val="12"/>
                <w:szCs w:val="12"/>
              </w:rPr>
            </w:pPr>
            <w:r w:rsidRPr="00F37B3A">
              <w:rPr>
                <w:rFonts w:ascii="Arial" w:hAnsi="Arial" w:cs="Arial"/>
                <w:sz w:val="12"/>
                <w:szCs w:val="12"/>
              </w:rPr>
              <w:t>Extintor</w:t>
            </w:r>
          </w:p>
        </w:tc>
        <w:tc>
          <w:tcPr>
            <w:tcW w:w="992" w:type="dxa"/>
          </w:tcPr>
          <w:p w14:paraId="55695605" w14:textId="77777777" w:rsidR="00B31573" w:rsidRPr="00F37B3A" w:rsidRDefault="00B31573"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99040" behindDoc="0" locked="0" layoutInCell="1" allowOverlap="1" wp14:anchorId="419262D1" wp14:editId="27E5CF49">
                  <wp:simplePos x="0" y="0"/>
                  <wp:positionH relativeFrom="column">
                    <wp:posOffset>-95885</wp:posOffset>
                  </wp:positionH>
                  <wp:positionV relativeFrom="paragraph">
                    <wp:posOffset>17780</wp:posOffset>
                  </wp:positionV>
                  <wp:extent cx="348947" cy="276225"/>
                  <wp:effectExtent l="0" t="0" r="0" b="0"/>
                  <wp:wrapNone/>
                  <wp:docPr id="196" name="Imagen 196" descr="Resultado de imagen para SEÃALETICA EXTIN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n para SEÃALETICA EXTINTO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8947" cy="2762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31573" w:rsidRPr="00F37B3A" w14:paraId="20B8855E" w14:textId="77777777" w:rsidTr="00577D64">
        <w:trPr>
          <w:trHeight w:val="548"/>
        </w:trPr>
        <w:tc>
          <w:tcPr>
            <w:cnfStyle w:val="001000000000" w:firstRow="0" w:lastRow="0" w:firstColumn="1" w:lastColumn="0" w:oddVBand="0" w:evenVBand="0" w:oddHBand="0" w:evenHBand="0" w:firstRowFirstColumn="0" w:firstRowLastColumn="0" w:lastRowFirstColumn="0" w:lastRowLastColumn="0"/>
            <w:tcW w:w="2093" w:type="dxa"/>
          </w:tcPr>
          <w:p w14:paraId="73F62311" w14:textId="77777777" w:rsidR="00B31573" w:rsidRPr="00F37B3A" w:rsidRDefault="00B31573" w:rsidP="00577D64">
            <w:pPr>
              <w:spacing w:line="240" w:lineRule="auto"/>
              <w:ind w:right="594"/>
              <w:jc w:val="both"/>
              <w:rPr>
                <w:rFonts w:ascii="Arial" w:hAnsi="Arial" w:cs="Arial"/>
                <w:sz w:val="12"/>
                <w:szCs w:val="12"/>
              </w:rPr>
            </w:pPr>
            <w:r w:rsidRPr="00F37B3A">
              <w:rPr>
                <w:rFonts w:ascii="Arial" w:hAnsi="Arial" w:cs="Arial"/>
                <w:sz w:val="12"/>
                <w:szCs w:val="12"/>
              </w:rPr>
              <w:t>Alarma</w:t>
            </w:r>
          </w:p>
        </w:tc>
        <w:tc>
          <w:tcPr>
            <w:tcW w:w="992" w:type="dxa"/>
          </w:tcPr>
          <w:p w14:paraId="44AC4AA5" w14:textId="77777777" w:rsidR="00B31573" w:rsidRPr="00F37B3A" w:rsidRDefault="00B31573"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800064" behindDoc="0" locked="0" layoutInCell="1" allowOverlap="1" wp14:anchorId="364DDCEA" wp14:editId="6420DC17">
                  <wp:simplePos x="0" y="0"/>
                  <wp:positionH relativeFrom="column">
                    <wp:posOffset>118110</wp:posOffset>
                  </wp:positionH>
                  <wp:positionV relativeFrom="paragraph">
                    <wp:posOffset>9221</wp:posOffset>
                  </wp:positionV>
                  <wp:extent cx="278296" cy="278296"/>
                  <wp:effectExtent l="0" t="0" r="0" b="0"/>
                  <wp:wrapNone/>
                  <wp:docPr id="197" name="Imagen 197" descr="Resultado de imagen para ALARMA SEÃALE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ultado de imagen para ALARMA SEÃALETIC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296" cy="278296"/>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31573" w:rsidRPr="00F37B3A" w14:paraId="37A4F2AF" w14:textId="77777777" w:rsidTr="00577D64">
        <w:trPr>
          <w:cnfStyle w:val="000000100000" w:firstRow="0" w:lastRow="0" w:firstColumn="0" w:lastColumn="0" w:oddVBand="0" w:evenVBand="0" w:oddHBand="1" w:evenHBand="0" w:firstRowFirstColumn="0" w:firstRowLastColumn="0" w:lastRowFirstColumn="0" w:lastRowLastColumn="0"/>
          <w:trHeight w:val="428"/>
        </w:trPr>
        <w:tc>
          <w:tcPr>
            <w:cnfStyle w:val="001000000000" w:firstRow="0" w:lastRow="0" w:firstColumn="1" w:lastColumn="0" w:oddVBand="0" w:evenVBand="0" w:oddHBand="0" w:evenHBand="0" w:firstRowFirstColumn="0" w:firstRowLastColumn="0" w:lastRowFirstColumn="0" w:lastRowLastColumn="0"/>
            <w:tcW w:w="2093" w:type="dxa"/>
          </w:tcPr>
          <w:p w14:paraId="61E1306D" w14:textId="77777777" w:rsidR="00B31573" w:rsidRPr="00F37B3A" w:rsidRDefault="00B31573" w:rsidP="00577D64">
            <w:pPr>
              <w:spacing w:line="240" w:lineRule="auto"/>
              <w:ind w:right="594"/>
              <w:jc w:val="both"/>
              <w:rPr>
                <w:rFonts w:ascii="Arial" w:hAnsi="Arial" w:cs="Arial"/>
                <w:sz w:val="12"/>
                <w:szCs w:val="12"/>
              </w:rPr>
            </w:pPr>
            <w:r>
              <w:rPr>
                <w:rFonts w:ascii="Arial" w:hAnsi="Arial" w:cs="Arial"/>
                <w:sz w:val="12"/>
                <w:szCs w:val="12"/>
              </w:rPr>
              <w:t>Detector de Humo</w:t>
            </w:r>
          </w:p>
        </w:tc>
        <w:tc>
          <w:tcPr>
            <w:tcW w:w="992" w:type="dxa"/>
          </w:tcPr>
          <w:p w14:paraId="170BB82A" w14:textId="77777777" w:rsidR="00B31573" w:rsidRPr="00F37B3A" w:rsidRDefault="00B31573"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801088" behindDoc="0" locked="0" layoutInCell="1" allowOverlap="1" wp14:anchorId="5BA84B73" wp14:editId="62636699">
                      <wp:simplePos x="0" y="0"/>
                      <wp:positionH relativeFrom="column">
                        <wp:posOffset>139700</wp:posOffset>
                      </wp:positionH>
                      <wp:positionV relativeFrom="paragraph">
                        <wp:posOffset>31115</wp:posOffset>
                      </wp:positionV>
                      <wp:extent cx="222885" cy="201930"/>
                      <wp:effectExtent l="14605" t="15875" r="19685" b="20320"/>
                      <wp:wrapNone/>
                      <wp:docPr id="195"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 cy="201930"/>
                              </a:xfrm>
                              <a:prstGeom prst="flowChartOr">
                                <a:avLst/>
                              </a:prstGeom>
                              <a:solidFill>
                                <a:srgbClr val="FFFFFF"/>
                              </a:solidFill>
                              <a:ln w="2857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A54BE" id="AutoShape 199" o:spid="_x0000_s1026" type="#_x0000_t124" style="position:absolute;margin-left:11pt;margin-top:2.45pt;width:17.55pt;height:15.9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" strokecolor="#5f497a [2407]" strokeweight="2.25pt"/>
                  </w:pict>
                </mc:Fallback>
              </mc:AlternateContent>
            </w:r>
          </w:p>
        </w:tc>
      </w:tr>
      <w:tr w:rsidR="00B31573" w:rsidRPr="00F37B3A" w14:paraId="4F4D28E7" w14:textId="77777777" w:rsidTr="00577D64">
        <w:trPr>
          <w:trHeight w:val="428"/>
        </w:trPr>
        <w:tc>
          <w:tcPr>
            <w:cnfStyle w:val="001000000000" w:firstRow="0" w:lastRow="0" w:firstColumn="1" w:lastColumn="0" w:oddVBand="0" w:evenVBand="0" w:oddHBand="0" w:evenHBand="0" w:firstRowFirstColumn="0" w:firstRowLastColumn="0" w:lastRowFirstColumn="0" w:lastRowLastColumn="0"/>
            <w:tcW w:w="2093" w:type="dxa"/>
          </w:tcPr>
          <w:p w14:paraId="4DFEEBBB" w14:textId="77777777" w:rsidR="00B31573" w:rsidRDefault="00B31573" w:rsidP="00577D64">
            <w:pPr>
              <w:spacing w:line="240" w:lineRule="auto"/>
              <w:ind w:right="594"/>
              <w:jc w:val="both"/>
              <w:rPr>
                <w:rFonts w:ascii="Arial" w:hAnsi="Arial" w:cs="Arial"/>
                <w:sz w:val="12"/>
                <w:szCs w:val="12"/>
              </w:rPr>
            </w:pPr>
            <w:r>
              <w:rPr>
                <w:rFonts w:ascii="Arial" w:hAnsi="Arial" w:cs="Arial"/>
                <w:sz w:val="12"/>
                <w:szCs w:val="12"/>
              </w:rPr>
              <w:t>EPP combate de incendios</w:t>
            </w:r>
          </w:p>
        </w:tc>
        <w:tc>
          <w:tcPr>
            <w:tcW w:w="992" w:type="dxa"/>
          </w:tcPr>
          <w:p w14:paraId="47A63BB3" w14:textId="77777777" w:rsidR="00B31573" w:rsidRDefault="00B31573"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sidRPr="00B31573">
              <w:rPr>
                <w:rFonts w:ascii="Arial" w:hAnsi="Arial" w:cs="Arial"/>
                <w:noProof/>
                <w:sz w:val="12"/>
                <w:szCs w:val="12"/>
                <w:lang w:eastAsia="es-MX"/>
              </w:rPr>
              <w:drawing>
                <wp:anchor distT="0" distB="0" distL="114300" distR="114300" simplePos="0" relativeHeight="251802112" behindDoc="0" locked="0" layoutInCell="1" allowOverlap="1" wp14:anchorId="1A63E409" wp14:editId="052FE8B1">
                  <wp:simplePos x="0" y="0"/>
                  <wp:positionH relativeFrom="column">
                    <wp:posOffset>2540</wp:posOffset>
                  </wp:positionH>
                  <wp:positionV relativeFrom="paragraph">
                    <wp:posOffset>1270</wp:posOffset>
                  </wp:positionV>
                  <wp:extent cx="304800" cy="304800"/>
                  <wp:effectExtent l="0" t="0" r="0" b="0"/>
                  <wp:wrapNone/>
                  <wp:docPr id="198" name="Picture 2" descr="Resultado de imagen para BRIGADAS CONTRA INCENDIOS">
                    <a:extLst xmlns:a="http://schemas.openxmlformats.org/drawingml/2006/main">
                      <a:ext uri="{FF2B5EF4-FFF2-40B4-BE49-F238E27FC236}">
                        <a16:creationId xmlns:a16="http://schemas.microsoft.com/office/drawing/2014/main" id="{A2D45B6B-1596-486E-99C6-4A14D351CB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esultado de imagen para BRIGADAS CONTRA INCENDIOS">
                            <a:extLst>
                              <a:ext uri="{FF2B5EF4-FFF2-40B4-BE49-F238E27FC236}">
                                <a16:creationId xmlns:a16="http://schemas.microsoft.com/office/drawing/2014/main" id="{A2D45B6B-1596-486E-99C6-4A14D351CBFB}"/>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pattFill prst="wdUpDiag">
                            <a:fgClr>
                              <a:schemeClr val="tx1"/>
                            </a:fgClr>
                            <a:bgClr>
                              <a:schemeClr val="bg1"/>
                            </a:bgClr>
                          </a:pattFill>
                        </pic:spPr>
                      </pic:pic>
                    </a:graphicData>
                  </a:graphic>
                  <wp14:sizeRelH relativeFrom="margin">
                    <wp14:pctWidth>0</wp14:pctWidth>
                  </wp14:sizeRelH>
                  <wp14:sizeRelV relativeFrom="margin">
                    <wp14:pctHeight>0</wp14:pctHeight>
                  </wp14:sizeRelV>
                </wp:anchor>
              </w:drawing>
            </w:r>
          </w:p>
        </w:tc>
      </w:tr>
    </w:tbl>
    <w:p w14:paraId="5E270ED1" w14:textId="77777777" w:rsidR="00B31573" w:rsidRDefault="00B31573" w:rsidP="004419B3">
      <w:pPr>
        <w:ind w:left="567" w:right="594"/>
        <w:jc w:val="both"/>
        <w:rPr>
          <w:rFonts w:ascii="Arial" w:hAnsi="Arial" w:cs="Arial"/>
          <w:sz w:val="24"/>
          <w:szCs w:val="24"/>
        </w:rPr>
      </w:pPr>
    </w:p>
    <w:p w14:paraId="1B704D28" w14:textId="77777777" w:rsidR="00B31573" w:rsidRDefault="00B31573" w:rsidP="004419B3">
      <w:pPr>
        <w:ind w:left="567" w:right="594"/>
        <w:jc w:val="both"/>
        <w:rPr>
          <w:rFonts w:ascii="Arial" w:hAnsi="Arial" w:cs="Arial"/>
          <w:sz w:val="24"/>
          <w:szCs w:val="24"/>
        </w:rPr>
      </w:pPr>
    </w:p>
    <w:p w14:paraId="3E4CBA38" w14:textId="77777777" w:rsidR="00B31573" w:rsidRDefault="00B31573" w:rsidP="004419B3">
      <w:pPr>
        <w:ind w:left="567" w:right="594"/>
        <w:jc w:val="both"/>
        <w:rPr>
          <w:rFonts w:ascii="Arial" w:hAnsi="Arial" w:cs="Arial"/>
          <w:sz w:val="24"/>
          <w:szCs w:val="24"/>
        </w:rPr>
      </w:pPr>
    </w:p>
    <w:p w14:paraId="2090C326" w14:textId="77777777" w:rsidR="00B31573" w:rsidRDefault="00B31573" w:rsidP="004419B3">
      <w:pPr>
        <w:ind w:left="567" w:right="594"/>
        <w:jc w:val="both"/>
        <w:rPr>
          <w:rFonts w:ascii="Arial" w:hAnsi="Arial" w:cs="Arial"/>
          <w:sz w:val="24"/>
          <w:szCs w:val="24"/>
        </w:rPr>
      </w:pPr>
    </w:p>
    <w:p w14:paraId="6C9B433F" w14:textId="77777777" w:rsidR="00B31573" w:rsidRDefault="00B31573" w:rsidP="004419B3">
      <w:pPr>
        <w:ind w:left="567" w:right="594"/>
        <w:jc w:val="both"/>
        <w:rPr>
          <w:rFonts w:ascii="Arial" w:hAnsi="Arial" w:cs="Arial"/>
          <w:sz w:val="24"/>
          <w:szCs w:val="24"/>
        </w:rPr>
      </w:pPr>
    </w:p>
    <w:p w14:paraId="1B6FBBCE" w14:textId="77777777" w:rsidR="00B31573" w:rsidRDefault="00B31573" w:rsidP="004419B3">
      <w:pPr>
        <w:ind w:left="567" w:right="594"/>
        <w:jc w:val="both"/>
        <w:rPr>
          <w:rFonts w:ascii="Arial" w:hAnsi="Arial" w:cs="Arial"/>
          <w:sz w:val="24"/>
          <w:szCs w:val="24"/>
        </w:rPr>
      </w:pPr>
    </w:p>
    <w:p w14:paraId="28848150" w14:textId="77777777" w:rsidR="00B31573" w:rsidRDefault="00B31573" w:rsidP="004419B3">
      <w:pPr>
        <w:ind w:left="567" w:right="594"/>
        <w:jc w:val="both"/>
        <w:rPr>
          <w:rFonts w:ascii="Arial" w:hAnsi="Arial" w:cs="Arial"/>
          <w:sz w:val="24"/>
          <w:szCs w:val="24"/>
        </w:rPr>
      </w:pPr>
    </w:p>
    <w:p w14:paraId="7E61ABBB" w14:textId="77777777" w:rsidR="00B31573" w:rsidRDefault="00B31573" w:rsidP="004419B3">
      <w:pPr>
        <w:ind w:left="567" w:right="594"/>
        <w:jc w:val="both"/>
        <w:rPr>
          <w:rFonts w:ascii="Arial" w:hAnsi="Arial" w:cs="Arial"/>
          <w:sz w:val="24"/>
          <w:szCs w:val="24"/>
        </w:rPr>
      </w:pPr>
    </w:p>
    <w:p w14:paraId="040624B1" w14:textId="77777777" w:rsidR="00B31573" w:rsidRDefault="00B31573" w:rsidP="004419B3">
      <w:pPr>
        <w:ind w:left="567" w:right="594"/>
        <w:jc w:val="both"/>
        <w:rPr>
          <w:rFonts w:ascii="Arial" w:hAnsi="Arial" w:cs="Arial"/>
          <w:sz w:val="24"/>
          <w:szCs w:val="24"/>
        </w:rPr>
      </w:pPr>
    </w:p>
    <w:p w14:paraId="7ABA423C" w14:textId="77777777" w:rsidR="00B31573" w:rsidRDefault="00B31573" w:rsidP="004419B3">
      <w:pPr>
        <w:ind w:left="567" w:right="594"/>
        <w:jc w:val="both"/>
        <w:rPr>
          <w:rFonts w:ascii="Arial" w:hAnsi="Arial" w:cs="Arial"/>
          <w:sz w:val="24"/>
          <w:szCs w:val="24"/>
        </w:rPr>
      </w:pPr>
    </w:p>
    <w:p w14:paraId="568BF0E1" w14:textId="77777777" w:rsidR="00127499" w:rsidRDefault="00127499" w:rsidP="004419B3">
      <w:pPr>
        <w:ind w:left="567" w:right="594"/>
        <w:jc w:val="both"/>
        <w:rPr>
          <w:rFonts w:ascii="Arial" w:hAnsi="Arial" w:cs="Arial"/>
          <w:sz w:val="24"/>
          <w:szCs w:val="24"/>
        </w:rPr>
      </w:pPr>
    </w:p>
    <w:p w14:paraId="51A4D5F5" w14:textId="77777777" w:rsidR="00DF64C0" w:rsidRDefault="00DF64C0" w:rsidP="004419B3">
      <w:pPr>
        <w:ind w:left="567" w:right="594"/>
        <w:jc w:val="both"/>
        <w:rPr>
          <w:rFonts w:ascii="Arial" w:hAnsi="Arial" w:cs="Arial"/>
          <w:sz w:val="24"/>
          <w:szCs w:val="24"/>
        </w:rPr>
        <w:sectPr w:rsidR="00DF64C0" w:rsidSect="00DF64C0">
          <w:headerReference w:type="even" r:id="rId29"/>
          <w:headerReference w:type="default" r:id="rId30"/>
          <w:footerReference w:type="even" r:id="rId31"/>
          <w:footerReference w:type="default" r:id="rId32"/>
          <w:headerReference w:type="first" r:id="rId33"/>
          <w:footerReference w:type="first" r:id="rId34"/>
          <w:pgSz w:w="15840" w:h="12240" w:orient="landscape" w:code="1"/>
          <w:pgMar w:top="720" w:right="720" w:bottom="720" w:left="720" w:header="567" w:footer="283" w:gutter="0"/>
          <w:cols w:space="708"/>
          <w:docGrid w:linePitch="360"/>
        </w:sectPr>
      </w:pPr>
    </w:p>
    <w:p w14:paraId="3BB0F943" w14:textId="77777777" w:rsidR="004419B3" w:rsidRPr="00F37B3A" w:rsidRDefault="004B06A8" w:rsidP="004419B3">
      <w:pPr>
        <w:pStyle w:val="Prrafodelista"/>
        <w:numPr>
          <w:ilvl w:val="0"/>
          <w:numId w:val="46"/>
        </w:numPr>
        <w:ind w:left="567" w:right="594"/>
        <w:jc w:val="both"/>
        <w:rPr>
          <w:rFonts w:ascii="Arial" w:hAnsi="Arial" w:cs="Arial"/>
          <w:b/>
          <w:sz w:val="32"/>
        </w:rPr>
      </w:pPr>
      <w:r w:rsidRPr="00FF6F6E">
        <w:rPr>
          <w:rFonts w:ascii="Arial" w:hAnsi="Arial" w:cs="Arial"/>
          <w:b/>
        </w:rPr>
        <w:lastRenderedPageBreak/>
        <w:t xml:space="preserve">Procedimientos de alertamiento y niveles de respuesta en </w:t>
      </w:r>
      <w:r w:rsidR="00EC1B65" w:rsidRPr="00E6183A">
        <w:rPr>
          <w:rFonts w:ascii="Arial" w:hAnsi="Arial" w:cs="Arial"/>
          <w:b/>
        </w:rPr>
        <w:t>COMERCIALIZADORA</w:t>
      </w:r>
      <w:r w:rsidR="00EC1B65">
        <w:rPr>
          <w:rFonts w:ascii="Arial" w:hAnsi="Arial" w:cs="Arial"/>
          <w:b/>
          <w:szCs w:val="20"/>
        </w:rPr>
        <w:t xml:space="preserve"> INDUSTRIAL MERDIZ S. DE R.L. DE C.V.</w:t>
      </w:r>
    </w:p>
    <w:p w14:paraId="0F575057" w14:textId="77777777" w:rsidR="00F37B3A" w:rsidRPr="00FF6F6E" w:rsidRDefault="00F37B3A" w:rsidP="00F37B3A">
      <w:pPr>
        <w:pStyle w:val="Prrafodelista"/>
        <w:ind w:left="567" w:right="594"/>
        <w:jc w:val="both"/>
        <w:rPr>
          <w:rFonts w:ascii="Arial" w:hAnsi="Arial" w:cs="Arial"/>
          <w:b/>
          <w:sz w:val="32"/>
        </w:rPr>
      </w:pPr>
    </w:p>
    <w:p w14:paraId="23B1DAA5" w14:textId="77777777" w:rsidR="004351A4" w:rsidRDefault="004351A4" w:rsidP="004419B3">
      <w:pPr>
        <w:spacing w:after="0"/>
        <w:ind w:left="567" w:right="594"/>
        <w:jc w:val="both"/>
        <w:rPr>
          <w:rFonts w:ascii="Arial" w:hAnsi="Arial" w:cs="Arial"/>
          <w:sz w:val="20"/>
          <w:szCs w:val="20"/>
        </w:rPr>
      </w:pPr>
      <w:r w:rsidRPr="00F37B3A">
        <w:rPr>
          <w:rFonts w:ascii="Arial" w:hAnsi="Arial" w:cs="Arial"/>
          <w:sz w:val="20"/>
          <w:szCs w:val="20"/>
        </w:rPr>
        <w:t>Se han definido cinco tipos distintos de emergencia que p</w:t>
      </w:r>
      <w:r w:rsidR="004B06A8" w:rsidRPr="00F37B3A">
        <w:rPr>
          <w:rFonts w:ascii="Arial" w:hAnsi="Arial" w:cs="Arial"/>
          <w:sz w:val="20"/>
          <w:szCs w:val="20"/>
        </w:rPr>
        <w:t xml:space="preserve">udieran ocasionar un incendio o </w:t>
      </w:r>
      <w:r w:rsidRPr="00F37B3A">
        <w:rPr>
          <w:rFonts w:ascii="Arial" w:hAnsi="Arial" w:cs="Arial"/>
          <w:sz w:val="20"/>
          <w:szCs w:val="20"/>
        </w:rPr>
        <w:t xml:space="preserve">derivarse de él, para el caso de la </w:t>
      </w:r>
      <w:r w:rsidR="008A178A">
        <w:rPr>
          <w:rFonts w:ascii="Arial" w:hAnsi="Arial" w:cs="Arial"/>
          <w:b/>
          <w:szCs w:val="20"/>
        </w:rPr>
        <w:t>COMERCIALIZADORA INDUSTRIAL MERDIZ S. DE R.L. DE C.V.</w:t>
      </w:r>
      <w:r w:rsidR="00EC1B65">
        <w:rPr>
          <w:rFonts w:ascii="Arial" w:hAnsi="Arial" w:cs="Arial"/>
          <w:sz w:val="20"/>
          <w:szCs w:val="20"/>
        </w:rPr>
        <w:t>.</w:t>
      </w:r>
      <w:r w:rsidRPr="00F37B3A">
        <w:rPr>
          <w:rFonts w:ascii="Arial" w:hAnsi="Arial" w:cs="Arial"/>
          <w:sz w:val="20"/>
          <w:szCs w:val="20"/>
        </w:rPr>
        <w:t xml:space="preserve"> Para cada tipo de emergencia se han definido a su vez tres niveles de respuesta basados en la magnitud de la emergencia, tal como se especifica en el siguiente cuadro:</w:t>
      </w:r>
    </w:p>
    <w:p w14:paraId="791DB8E4" w14:textId="77777777" w:rsidR="00F37B3A" w:rsidRPr="00F37B3A" w:rsidRDefault="00F37B3A" w:rsidP="004419B3">
      <w:pPr>
        <w:spacing w:after="0"/>
        <w:ind w:left="567" w:right="594"/>
        <w:jc w:val="both"/>
        <w:rPr>
          <w:rFonts w:ascii="Arial" w:hAnsi="Arial" w:cs="Arial"/>
          <w:sz w:val="20"/>
          <w:szCs w:val="20"/>
        </w:rPr>
      </w:pPr>
    </w:p>
    <w:tbl>
      <w:tblPr>
        <w:tblStyle w:val="Tablaconcuadrcula"/>
        <w:tblW w:w="0" w:type="auto"/>
        <w:tblInd w:w="392" w:type="dxa"/>
        <w:tblLayout w:type="fixed"/>
        <w:tblLook w:val="04A0" w:firstRow="1" w:lastRow="0" w:firstColumn="1" w:lastColumn="0" w:noHBand="0" w:noVBand="1"/>
      </w:tblPr>
      <w:tblGrid>
        <w:gridCol w:w="2848"/>
        <w:gridCol w:w="2727"/>
        <w:gridCol w:w="2613"/>
        <w:gridCol w:w="2160"/>
      </w:tblGrid>
      <w:tr w:rsidR="004351A4" w14:paraId="4A2259DC" w14:textId="77777777" w:rsidTr="004419B3">
        <w:tc>
          <w:tcPr>
            <w:tcW w:w="10348" w:type="dxa"/>
            <w:gridSpan w:val="4"/>
            <w:shd w:val="clear" w:color="auto" w:fill="BFBFBF" w:themeFill="background1" w:themeFillShade="BF"/>
            <w:vAlign w:val="center"/>
          </w:tcPr>
          <w:p w14:paraId="044AF193" w14:textId="77777777" w:rsidR="004351A4" w:rsidRPr="00F37B3A" w:rsidRDefault="004351A4" w:rsidP="004419B3">
            <w:pPr>
              <w:spacing w:after="0"/>
              <w:ind w:left="567" w:right="594"/>
              <w:jc w:val="center"/>
              <w:rPr>
                <w:rFonts w:ascii="Arial" w:hAnsi="Arial" w:cs="Arial"/>
                <w:sz w:val="24"/>
                <w:szCs w:val="24"/>
              </w:rPr>
            </w:pPr>
            <w:r w:rsidRPr="00F37B3A">
              <w:rPr>
                <w:rFonts w:ascii="Arial" w:hAnsi="Arial" w:cs="Arial"/>
                <w:sz w:val="24"/>
                <w:szCs w:val="24"/>
              </w:rPr>
              <w:t>Niveles de respuesta a emergencias</w:t>
            </w:r>
          </w:p>
        </w:tc>
      </w:tr>
      <w:tr w:rsidR="004351A4" w14:paraId="07AE75EE" w14:textId="77777777" w:rsidTr="004419B3">
        <w:trPr>
          <w:trHeight w:val="726"/>
        </w:trPr>
        <w:tc>
          <w:tcPr>
            <w:tcW w:w="2848" w:type="dxa"/>
            <w:shd w:val="clear" w:color="auto" w:fill="BFBFBF" w:themeFill="background1" w:themeFillShade="BF"/>
            <w:vAlign w:val="center"/>
          </w:tcPr>
          <w:p w14:paraId="22DE3560" w14:textId="77777777"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Tipo de emergencia</w:t>
            </w:r>
          </w:p>
        </w:tc>
        <w:tc>
          <w:tcPr>
            <w:tcW w:w="2727" w:type="dxa"/>
            <w:shd w:val="clear" w:color="auto" w:fill="BFBFBF" w:themeFill="background1" w:themeFillShade="BF"/>
            <w:vAlign w:val="center"/>
          </w:tcPr>
          <w:p w14:paraId="41B25F4B" w14:textId="77777777"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Nivel I</w:t>
            </w:r>
          </w:p>
        </w:tc>
        <w:tc>
          <w:tcPr>
            <w:tcW w:w="2613" w:type="dxa"/>
            <w:shd w:val="clear" w:color="auto" w:fill="BFBFBF" w:themeFill="background1" w:themeFillShade="BF"/>
            <w:vAlign w:val="center"/>
          </w:tcPr>
          <w:p w14:paraId="72FE9BA8" w14:textId="77777777"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Nivel II</w:t>
            </w:r>
          </w:p>
        </w:tc>
        <w:tc>
          <w:tcPr>
            <w:tcW w:w="2160" w:type="dxa"/>
            <w:shd w:val="clear" w:color="auto" w:fill="BFBFBF" w:themeFill="background1" w:themeFillShade="BF"/>
            <w:vAlign w:val="center"/>
          </w:tcPr>
          <w:p w14:paraId="2CA66CF3" w14:textId="77777777"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Nivel III</w:t>
            </w:r>
          </w:p>
        </w:tc>
      </w:tr>
      <w:tr w:rsidR="004351A4" w14:paraId="517BD411" w14:textId="77777777" w:rsidTr="004419B3">
        <w:tc>
          <w:tcPr>
            <w:tcW w:w="2848" w:type="dxa"/>
            <w:shd w:val="clear" w:color="auto" w:fill="BFBFBF" w:themeFill="background1" w:themeFillShade="BF"/>
            <w:vAlign w:val="center"/>
          </w:tcPr>
          <w:p w14:paraId="4AEEE229" w14:textId="77777777" w:rsidR="004351A4" w:rsidRPr="00F37B3A" w:rsidRDefault="004351A4" w:rsidP="004419B3">
            <w:pPr>
              <w:spacing w:after="0"/>
              <w:ind w:left="175" w:right="47"/>
              <w:jc w:val="center"/>
              <w:rPr>
                <w:rFonts w:ascii="Arial" w:hAnsi="Arial" w:cs="Arial"/>
                <w:b/>
                <w:sz w:val="24"/>
                <w:szCs w:val="24"/>
              </w:rPr>
            </w:pPr>
            <w:r w:rsidRPr="00F37B3A">
              <w:rPr>
                <w:rFonts w:ascii="Arial" w:hAnsi="Arial" w:cs="Arial"/>
                <w:b/>
                <w:sz w:val="24"/>
                <w:szCs w:val="24"/>
              </w:rPr>
              <w:t>INCENDIOS</w:t>
            </w:r>
          </w:p>
        </w:tc>
        <w:tc>
          <w:tcPr>
            <w:tcW w:w="2727" w:type="dxa"/>
            <w:vAlign w:val="center"/>
          </w:tcPr>
          <w:p w14:paraId="4967094C" w14:textId="77777777" w:rsidR="00F60A9A" w:rsidRDefault="004351A4" w:rsidP="004419B3">
            <w:pPr>
              <w:spacing w:after="0"/>
              <w:ind w:left="21" w:right="81"/>
              <w:jc w:val="both"/>
              <w:rPr>
                <w:rFonts w:ascii="Arial" w:hAnsi="Arial" w:cs="Arial"/>
                <w:sz w:val="20"/>
                <w:szCs w:val="20"/>
              </w:rPr>
            </w:pPr>
            <w:r w:rsidRPr="00F37B3A">
              <w:rPr>
                <w:rFonts w:ascii="Arial" w:hAnsi="Arial" w:cs="Arial"/>
                <w:sz w:val="20"/>
                <w:szCs w:val="20"/>
              </w:rPr>
              <w:t>Fuego incipiente</w:t>
            </w:r>
            <w:r w:rsidR="00F60A9A">
              <w:rPr>
                <w:rFonts w:ascii="Arial" w:hAnsi="Arial" w:cs="Arial"/>
                <w:sz w:val="20"/>
                <w:szCs w:val="20"/>
              </w:rPr>
              <w:t>.</w:t>
            </w:r>
          </w:p>
          <w:p w14:paraId="10DC909D" w14:textId="77777777" w:rsidR="004351A4" w:rsidRPr="00F37B3A" w:rsidRDefault="004351A4" w:rsidP="004419B3">
            <w:pPr>
              <w:spacing w:after="0"/>
              <w:ind w:left="21" w:right="81"/>
              <w:jc w:val="both"/>
              <w:rPr>
                <w:rFonts w:ascii="Arial" w:hAnsi="Arial" w:cs="Arial"/>
                <w:sz w:val="20"/>
                <w:szCs w:val="20"/>
              </w:rPr>
            </w:pPr>
            <w:r w:rsidRPr="00F37B3A">
              <w:rPr>
                <w:rFonts w:ascii="Arial" w:hAnsi="Arial" w:cs="Arial"/>
                <w:sz w:val="20"/>
                <w:szCs w:val="20"/>
              </w:rPr>
              <w:t xml:space="preserve">Contenido con los recursos de la </w:t>
            </w:r>
            <w:r w:rsidR="008A178A">
              <w:rPr>
                <w:rFonts w:ascii="Arial" w:hAnsi="Arial" w:cs="Arial"/>
                <w:sz w:val="20"/>
                <w:szCs w:val="20"/>
              </w:rPr>
              <w:t>Bodega</w:t>
            </w:r>
            <w:r w:rsidRPr="00F37B3A">
              <w:rPr>
                <w:rFonts w:ascii="Arial" w:hAnsi="Arial" w:cs="Arial"/>
                <w:sz w:val="20"/>
                <w:szCs w:val="20"/>
              </w:rPr>
              <w:t>.</w:t>
            </w:r>
          </w:p>
        </w:tc>
        <w:tc>
          <w:tcPr>
            <w:tcW w:w="2613" w:type="dxa"/>
            <w:vAlign w:val="center"/>
          </w:tcPr>
          <w:p w14:paraId="78A48F01" w14:textId="77777777" w:rsidR="004351A4" w:rsidRPr="00F37B3A" w:rsidRDefault="004351A4" w:rsidP="004419B3">
            <w:pPr>
              <w:spacing w:after="0"/>
              <w:ind w:left="21" w:right="81"/>
              <w:jc w:val="both"/>
              <w:rPr>
                <w:rFonts w:ascii="Arial" w:hAnsi="Arial" w:cs="Arial"/>
                <w:sz w:val="20"/>
                <w:szCs w:val="20"/>
              </w:rPr>
            </w:pPr>
            <w:r w:rsidRPr="00F37B3A">
              <w:rPr>
                <w:rFonts w:ascii="Arial" w:hAnsi="Arial" w:cs="Arial"/>
                <w:sz w:val="20"/>
                <w:szCs w:val="20"/>
              </w:rPr>
              <w:t xml:space="preserve">Fuego declarado, contenido con recursos de la </w:t>
            </w:r>
            <w:r w:rsidR="008A178A">
              <w:rPr>
                <w:rFonts w:ascii="Arial" w:hAnsi="Arial" w:cs="Arial"/>
                <w:sz w:val="20"/>
                <w:szCs w:val="20"/>
              </w:rPr>
              <w:t>Bodega</w:t>
            </w:r>
            <w:r w:rsidRPr="00F37B3A">
              <w:rPr>
                <w:rFonts w:ascii="Arial" w:hAnsi="Arial" w:cs="Arial"/>
                <w:sz w:val="20"/>
                <w:szCs w:val="20"/>
              </w:rPr>
              <w:t xml:space="preserve"> y los Servicios Externos de Emergencia.</w:t>
            </w:r>
          </w:p>
        </w:tc>
        <w:tc>
          <w:tcPr>
            <w:tcW w:w="2160" w:type="dxa"/>
            <w:vAlign w:val="center"/>
          </w:tcPr>
          <w:p w14:paraId="5C0F0D80" w14:textId="77777777" w:rsidR="008A178A" w:rsidRDefault="004351A4" w:rsidP="004419B3">
            <w:pPr>
              <w:spacing w:after="0"/>
              <w:ind w:left="21" w:right="81"/>
              <w:jc w:val="both"/>
              <w:rPr>
                <w:rFonts w:ascii="Arial" w:hAnsi="Arial" w:cs="Arial"/>
                <w:sz w:val="20"/>
                <w:szCs w:val="20"/>
              </w:rPr>
            </w:pPr>
            <w:r w:rsidRPr="00F37B3A">
              <w:rPr>
                <w:rFonts w:ascii="Arial" w:hAnsi="Arial" w:cs="Arial"/>
                <w:sz w:val="20"/>
                <w:szCs w:val="20"/>
              </w:rPr>
              <w:t xml:space="preserve">Incendio fuera de control. Contención dentro de los límites del predio. </w:t>
            </w:r>
          </w:p>
          <w:p w14:paraId="4885D652" w14:textId="77777777" w:rsidR="004351A4" w:rsidRPr="00F37B3A" w:rsidRDefault="005D4FF9" w:rsidP="004419B3">
            <w:pPr>
              <w:spacing w:after="0"/>
              <w:ind w:left="21" w:right="81"/>
              <w:jc w:val="both"/>
              <w:rPr>
                <w:rFonts w:ascii="Arial" w:hAnsi="Arial" w:cs="Arial"/>
                <w:sz w:val="20"/>
                <w:szCs w:val="20"/>
              </w:rPr>
            </w:pPr>
            <w:r w:rsidRPr="00F37B3A">
              <w:rPr>
                <w:rFonts w:ascii="Arial" w:hAnsi="Arial" w:cs="Arial"/>
                <w:sz w:val="20"/>
                <w:szCs w:val="20"/>
              </w:rPr>
              <w:t>Recursos regionales de respuesta a emergencias.</w:t>
            </w:r>
          </w:p>
        </w:tc>
      </w:tr>
      <w:tr w:rsidR="004351A4" w14:paraId="47380516" w14:textId="77777777" w:rsidTr="004419B3">
        <w:tc>
          <w:tcPr>
            <w:tcW w:w="2848" w:type="dxa"/>
            <w:shd w:val="clear" w:color="auto" w:fill="BFBFBF" w:themeFill="background1" w:themeFillShade="BF"/>
            <w:vAlign w:val="center"/>
          </w:tcPr>
          <w:p w14:paraId="16836692" w14:textId="77777777" w:rsidR="004351A4" w:rsidRPr="00F37B3A" w:rsidRDefault="004351A4" w:rsidP="004419B3">
            <w:pPr>
              <w:spacing w:after="0"/>
              <w:ind w:left="175" w:right="47"/>
              <w:jc w:val="center"/>
              <w:rPr>
                <w:rFonts w:ascii="Arial" w:hAnsi="Arial" w:cs="Arial"/>
                <w:b/>
                <w:sz w:val="24"/>
                <w:szCs w:val="24"/>
              </w:rPr>
            </w:pPr>
            <w:r w:rsidRPr="00F37B3A">
              <w:rPr>
                <w:rFonts w:ascii="Arial" w:hAnsi="Arial" w:cs="Arial"/>
                <w:b/>
                <w:sz w:val="24"/>
                <w:szCs w:val="24"/>
              </w:rPr>
              <w:t>LESIONES PERSONALES</w:t>
            </w:r>
          </w:p>
        </w:tc>
        <w:tc>
          <w:tcPr>
            <w:tcW w:w="2727" w:type="dxa"/>
            <w:vAlign w:val="center"/>
          </w:tcPr>
          <w:p w14:paraId="4A02B313" w14:textId="77777777" w:rsidR="004351A4" w:rsidRPr="00F37B3A" w:rsidRDefault="00DF281D"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Sin riesgos mortales y con aplicación de primeros auxilios o tratamiento médico preliminar </w:t>
            </w:r>
            <w:r w:rsidR="00A26ADC" w:rsidRPr="00F37B3A">
              <w:rPr>
                <w:rFonts w:ascii="Arial" w:hAnsi="Arial" w:cs="Arial"/>
                <w:color w:val="000000"/>
                <w:sz w:val="20"/>
                <w:szCs w:val="20"/>
                <w:lang w:val="es-MX" w:eastAsia="es-MX"/>
              </w:rPr>
              <w:t>en el</w:t>
            </w:r>
            <w:r w:rsidRPr="00F37B3A">
              <w:rPr>
                <w:rFonts w:ascii="Arial" w:hAnsi="Arial" w:cs="Arial"/>
                <w:color w:val="000000"/>
                <w:sz w:val="20"/>
                <w:szCs w:val="20"/>
                <w:lang w:val="es-MX" w:eastAsia="es-MX"/>
              </w:rPr>
              <w:t xml:space="preserve"> sitio.  La persona retorna al     trabajo inmediatamente o con demoras mínimas.</w:t>
            </w:r>
          </w:p>
        </w:tc>
        <w:tc>
          <w:tcPr>
            <w:tcW w:w="2613" w:type="dxa"/>
            <w:vAlign w:val="center"/>
          </w:tcPr>
          <w:p w14:paraId="649CB70B" w14:textId="77777777" w:rsidR="004351A4" w:rsidRPr="00F37B3A" w:rsidRDefault="00DF281D"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Sin riesgos mortales pero lo </w:t>
            </w:r>
            <w:r w:rsidR="00A26ADC" w:rsidRPr="00F37B3A">
              <w:rPr>
                <w:rFonts w:ascii="Arial" w:hAnsi="Arial" w:cs="Arial"/>
                <w:color w:val="000000"/>
                <w:sz w:val="20"/>
                <w:szCs w:val="20"/>
                <w:lang w:val="es-MX" w:eastAsia="es-MX"/>
              </w:rPr>
              <w:t>suficientemente serio</w:t>
            </w:r>
            <w:r w:rsidRPr="00F37B3A">
              <w:rPr>
                <w:rFonts w:ascii="Arial" w:hAnsi="Arial" w:cs="Arial"/>
                <w:color w:val="000000"/>
                <w:sz w:val="20"/>
                <w:szCs w:val="20"/>
                <w:lang w:val="es-MX" w:eastAsia="es-MX"/>
              </w:rPr>
              <w:t xml:space="preserve">    como para requerir </w:t>
            </w:r>
            <w:r w:rsidR="00A26ADC" w:rsidRPr="00F37B3A">
              <w:rPr>
                <w:rFonts w:ascii="Arial" w:hAnsi="Arial" w:cs="Arial"/>
                <w:color w:val="000000"/>
                <w:sz w:val="20"/>
                <w:szCs w:val="20"/>
                <w:lang w:val="es-MX" w:eastAsia="es-MX"/>
              </w:rPr>
              <w:t>evacuación médica</w:t>
            </w:r>
            <w:r w:rsidRPr="00F37B3A">
              <w:rPr>
                <w:rFonts w:ascii="Arial" w:hAnsi="Arial" w:cs="Arial"/>
                <w:color w:val="000000"/>
                <w:sz w:val="20"/>
                <w:szCs w:val="20"/>
                <w:lang w:val="es-MX" w:eastAsia="es-MX"/>
              </w:rPr>
              <w:t xml:space="preserve"> en vehículo de emergencia.</w:t>
            </w:r>
          </w:p>
        </w:tc>
        <w:tc>
          <w:tcPr>
            <w:tcW w:w="2160" w:type="dxa"/>
            <w:vAlign w:val="center"/>
          </w:tcPr>
          <w:p w14:paraId="6B270459" w14:textId="77777777" w:rsidR="00DF281D" w:rsidRPr="00F37B3A" w:rsidRDefault="00DF281D" w:rsidP="004419B3">
            <w:pPr>
              <w:autoSpaceDE w:val="0"/>
              <w:autoSpaceDN w:val="0"/>
              <w:adjustRightInd w:val="0"/>
              <w:spacing w:after="0" w:line="240" w:lineRule="auto"/>
              <w:ind w:left="21" w:right="81"/>
              <w:jc w:val="both"/>
              <w:rPr>
                <w:rFonts w:ascii="Arial" w:hAnsi="Arial" w:cs="Arial"/>
                <w:sz w:val="24"/>
                <w:szCs w:val="24"/>
                <w:lang w:val="es-MX" w:eastAsia="es-MX"/>
              </w:rPr>
            </w:pPr>
            <w:r w:rsidRPr="00F37B3A">
              <w:rPr>
                <w:rFonts w:ascii="Arial" w:hAnsi="Arial" w:cs="Arial"/>
                <w:color w:val="000000"/>
                <w:sz w:val="20"/>
                <w:szCs w:val="20"/>
                <w:lang w:val="es-MX" w:eastAsia="es-MX"/>
              </w:rPr>
              <w:t xml:space="preserve">Fallecimiento o varias    lesiones serias. </w:t>
            </w:r>
          </w:p>
          <w:p w14:paraId="52DEC4FD" w14:textId="77777777" w:rsidR="004351A4" w:rsidRPr="00F37B3A" w:rsidRDefault="00DF281D" w:rsidP="004419B3">
            <w:pPr>
              <w:spacing w:after="0"/>
              <w:ind w:left="21" w:right="81"/>
              <w:jc w:val="both"/>
              <w:rPr>
                <w:rFonts w:ascii="Arial" w:hAnsi="Arial" w:cs="Arial"/>
                <w:sz w:val="20"/>
                <w:szCs w:val="20"/>
              </w:rPr>
            </w:pPr>
            <w:r w:rsidRPr="00F37B3A">
              <w:rPr>
                <w:rFonts w:ascii="Arial" w:hAnsi="Arial" w:cs="Arial"/>
                <w:color w:val="000000"/>
                <w:sz w:val="20"/>
                <w:szCs w:val="20"/>
                <w:lang w:val="es-MX" w:eastAsia="es-MX"/>
              </w:rPr>
              <w:t>Se requiere evacuación   médica en vehículos de emergencia hacia un centro hospitalario.</w:t>
            </w:r>
          </w:p>
        </w:tc>
      </w:tr>
      <w:tr w:rsidR="004351A4" w14:paraId="64C6B55C" w14:textId="77777777" w:rsidTr="004419B3">
        <w:tc>
          <w:tcPr>
            <w:tcW w:w="2848" w:type="dxa"/>
            <w:shd w:val="clear" w:color="auto" w:fill="BFBFBF" w:themeFill="background1" w:themeFillShade="BF"/>
            <w:vAlign w:val="center"/>
          </w:tcPr>
          <w:p w14:paraId="4B27FB67" w14:textId="77777777" w:rsidR="004351A4" w:rsidRPr="00F37B3A" w:rsidRDefault="004351A4" w:rsidP="004419B3">
            <w:pPr>
              <w:spacing w:after="0"/>
              <w:ind w:left="175" w:right="47"/>
              <w:jc w:val="center"/>
              <w:rPr>
                <w:rFonts w:ascii="Arial" w:hAnsi="Arial" w:cs="Arial"/>
                <w:b/>
                <w:sz w:val="24"/>
                <w:szCs w:val="24"/>
              </w:rPr>
            </w:pPr>
            <w:r w:rsidRPr="00F37B3A">
              <w:rPr>
                <w:rFonts w:ascii="Arial" w:hAnsi="Arial" w:cs="Arial"/>
                <w:b/>
                <w:sz w:val="24"/>
                <w:szCs w:val="24"/>
              </w:rPr>
              <w:t>DERRAMES O FUGAS POR DESCARGA DE FLUIDOS</w:t>
            </w:r>
          </w:p>
        </w:tc>
        <w:tc>
          <w:tcPr>
            <w:tcW w:w="2727" w:type="dxa"/>
            <w:vAlign w:val="center"/>
          </w:tcPr>
          <w:p w14:paraId="57E47329" w14:textId="77777777" w:rsidR="004351A4" w:rsidRPr="00F37B3A" w:rsidRDefault="00A23EC5" w:rsidP="004419B3">
            <w:pPr>
              <w:tabs>
                <w:tab w:val="left" w:pos="2430"/>
              </w:tabs>
              <w:autoSpaceDE w:val="0"/>
              <w:autoSpaceDN w:val="0"/>
              <w:adjustRightInd w:val="0"/>
              <w:spacing w:after="0" w:line="240" w:lineRule="auto"/>
              <w:ind w:right="81" w:firstLine="2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El derrame de </w:t>
            </w:r>
            <w:r w:rsidR="008A178A">
              <w:rPr>
                <w:rFonts w:ascii="Arial" w:hAnsi="Arial" w:cs="Arial"/>
                <w:color w:val="000000"/>
                <w:sz w:val="20"/>
                <w:szCs w:val="20"/>
                <w:lang w:val="es-MX" w:eastAsia="es-MX"/>
              </w:rPr>
              <w:t>lubricantes</w:t>
            </w:r>
            <w:r w:rsidRPr="00F37B3A">
              <w:rPr>
                <w:rFonts w:ascii="Arial" w:hAnsi="Arial" w:cs="Arial"/>
                <w:color w:val="000000"/>
                <w:sz w:val="20"/>
                <w:szCs w:val="20"/>
                <w:lang w:val="es-MX" w:eastAsia="es-MX"/>
              </w:rPr>
              <w:t xml:space="preserve">, menor de 50 litros, es considerado de </w:t>
            </w:r>
            <w:r w:rsidR="00A26ADC" w:rsidRPr="00F37B3A">
              <w:rPr>
                <w:rFonts w:ascii="Arial" w:hAnsi="Arial" w:cs="Arial"/>
                <w:color w:val="000000"/>
                <w:sz w:val="20"/>
                <w:szCs w:val="20"/>
                <w:lang w:val="es-MX" w:eastAsia="es-MX"/>
              </w:rPr>
              <w:t xml:space="preserve">poco </w:t>
            </w:r>
            <w:r w:rsidR="00A26ADC" w:rsidRPr="00F37B3A">
              <w:rPr>
                <w:rFonts w:ascii="Arial" w:hAnsi="Arial" w:cs="Arial"/>
                <w:sz w:val="20"/>
                <w:szCs w:val="20"/>
                <w:lang w:val="es-MX" w:eastAsia="es-MX"/>
              </w:rPr>
              <w:t>volumen</w:t>
            </w:r>
            <w:r w:rsidRPr="00F37B3A">
              <w:rPr>
                <w:rFonts w:ascii="Arial" w:hAnsi="Arial" w:cs="Arial"/>
                <w:color w:val="000000"/>
                <w:sz w:val="20"/>
                <w:szCs w:val="20"/>
                <w:lang w:val="es-MX" w:eastAsia="es-MX"/>
              </w:rPr>
              <w:t xml:space="preserve"> y peligrosidad. </w:t>
            </w:r>
            <w:r w:rsidR="00A26ADC" w:rsidRPr="00F37B3A">
              <w:rPr>
                <w:rFonts w:ascii="Arial" w:hAnsi="Arial" w:cs="Arial"/>
                <w:color w:val="000000"/>
                <w:sz w:val="20"/>
                <w:szCs w:val="20"/>
                <w:lang w:val="es-MX" w:eastAsia="es-MX"/>
              </w:rPr>
              <w:t>Se ha</w:t>
            </w:r>
            <w:r w:rsidRPr="00F37B3A">
              <w:rPr>
                <w:rFonts w:ascii="Arial" w:hAnsi="Arial" w:cs="Arial"/>
                <w:color w:val="000000"/>
                <w:sz w:val="20"/>
                <w:szCs w:val="20"/>
                <w:lang w:val="es-MX" w:eastAsia="es-MX"/>
              </w:rPr>
              <w:t xml:space="preserve"> detenido la fuga y la mancha </w:t>
            </w:r>
            <w:r w:rsidR="00A26ADC" w:rsidRPr="00F37B3A">
              <w:rPr>
                <w:rFonts w:ascii="Arial" w:hAnsi="Arial" w:cs="Arial"/>
                <w:color w:val="000000"/>
                <w:sz w:val="20"/>
                <w:szCs w:val="20"/>
                <w:lang w:val="es-MX" w:eastAsia="es-MX"/>
              </w:rPr>
              <w:t>puede ser</w:t>
            </w:r>
            <w:r w:rsidRPr="00F37B3A">
              <w:rPr>
                <w:rFonts w:ascii="Arial" w:hAnsi="Arial" w:cs="Arial"/>
                <w:color w:val="000000"/>
                <w:sz w:val="20"/>
                <w:szCs w:val="20"/>
                <w:lang w:val="es-MX" w:eastAsia="es-MX"/>
              </w:rPr>
              <w:t xml:space="preserve"> controlada en forma total, sin ningún riesgo para el medio </w:t>
            </w:r>
            <w:r w:rsidR="00A26ADC" w:rsidRPr="00F37B3A">
              <w:rPr>
                <w:rFonts w:ascii="Arial" w:hAnsi="Arial" w:cs="Arial"/>
                <w:color w:val="000000"/>
                <w:sz w:val="20"/>
                <w:szCs w:val="20"/>
                <w:lang w:val="es-MX" w:eastAsia="es-MX"/>
              </w:rPr>
              <w:t>ambiente y</w:t>
            </w:r>
            <w:r w:rsidRPr="00F37B3A">
              <w:rPr>
                <w:rFonts w:ascii="Arial" w:hAnsi="Arial" w:cs="Arial"/>
                <w:color w:val="000000"/>
                <w:sz w:val="20"/>
                <w:szCs w:val="20"/>
                <w:lang w:val="es-MX" w:eastAsia="es-MX"/>
              </w:rPr>
              <w:t xml:space="preserve"> la vida humana, por la Unidad Interna de Protección Civil (UIPC), conformada por el personal de turno, empleando los medios propios de 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xml:space="preserve">. Se activa el Programa Interno de Protección Civil (PIPC) y a la Unidad Interna, quienes evaluarán </w:t>
            </w:r>
            <w:r w:rsidR="00A26ADC" w:rsidRPr="00F37B3A">
              <w:rPr>
                <w:rFonts w:ascii="Arial" w:hAnsi="Arial" w:cs="Arial"/>
                <w:color w:val="000000"/>
                <w:sz w:val="20"/>
                <w:szCs w:val="20"/>
                <w:lang w:val="es-MX" w:eastAsia="es-MX"/>
              </w:rPr>
              <w:t xml:space="preserve">la </w:t>
            </w:r>
            <w:r w:rsidR="00A26ADC" w:rsidRPr="00F37B3A">
              <w:rPr>
                <w:rFonts w:ascii="Arial" w:hAnsi="Arial" w:cs="Arial"/>
                <w:sz w:val="20"/>
                <w:szCs w:val="20"/>
                <w:lang w:val="es-MX" w:eastAsia="es-MX"/>
              </w:rPr>
              <w:t>situación</w:t>
            </w:r>
            <w:r w:rsidRPr="00F37B3A">
              <w:rPr>
                <w:rFonts w:ascii="Arial" w:hAnsi="Arial" w:cs="Arial"/>
                <w:color w:val="000000"/>
                <w:sz w:val="20"/>
                <w:szCs w:val="20"/>
                <w:lang w:val="es-MX" w:eastAsia="es-MX"/>
              </w:rPr>
              <w:t xml:space="preserve"> y determinarán las acciones</w:t>
            </w:r>
            <w:r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lastRenderedPageBreak/>
              <w:t>complementarias que se requiera; se alerta a los integrantes de la brigada.</w:t>
            </w:r>
          </w:p>
        </w:tc>
        <w:tc>
          <w:tcPr>
            <w:tcW w:w="2613" w:type="dxa"/>
            <w:vAlign w:val="center"/>
          </w:tcPr>
          <w:p w14:paraId="7222D671" w14:textId="77777777" w:rsidR="004351A4" w:rsidRPr="00F37B3A" w:rsidRDefault="00A23EC5" w:rsidP="004419B3">
            <w:pPr>
              <w:tabs>
                <w:tab w:val="left" w:pos="2430"/>
              </w:tabs>
              <w:autoSpaceDE w:val="0"/>
              <w:autoSpaceDN w:val="0"/>
              <w:adjustRightInd w:val="0"/>
              <w:spacing w:after="0" w:line="240" w:lineRule="auto"/>
              <w:ind w:right="81" w:firstLine="2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lastRenderedPageBreak/>
              <w:t>Cuando el primer grado de</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emergencia inicial </w:t>
            </w:r>
            <w:r w:rsidR="00A26ADC" w:rsidRPr="00F37B3A">
              <w:rPr>
                <w:rFonts w:ascii="Arial" w:hAnsi="Arial" w:cs="Arial"/>
                <w:color w:val="000000"/>
                <w:sz w:val="20"/>
                <w:szCs w:val="20"/>
                <w:lang w:val="es-MX" w:eastAsia="es-MX"/>
              </w:rPr>
              <w:t xml:space="preserve">ha </w:t>
            </w:r>
            <w:r w:rsidR="00A26ADC" w:rsidRPr="00F37B3A">
              <w:rPr>
                <w:rFonts w:ascii="Arial" w:hAnsi="Arial" w:cs="Arial"/>
                <w:sz w:val="20"/>
                <w:szCs w:val="20"/>
                <w:lang w:val="es-MX" w:eastAsia="es-MX"/>
              </w:rPr>
              <w:t>empeorado</w:t>
            </w:r>
            <w:r w:rsidRPr="00F37B3A">
              <w:rPr>
                <w:rFonts w:ascii="Arial" w:hAnsi="Arial" w:cs="Arial"/>
                <w:color w:val="000000"/>
                <w:sz w:val="20"/>
                <w:szCs w:val="20"/>
                <w:lang w:val="es-MX" w:eastAsia="es-MX"/>
              </w:rPr>
              <w:t>, o cuando y el</w:t>
            </w:r>
            <w:r w:rsidR="000827ED"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t xml:space="preserve">volumen del derrame y los Riesgos que este representa requieren de la </w:t>
            </w:r>
            <w:r w:rsidR="00A26ADC" w:rsidRPr="00F37B3A">
              <w:rPr>
                <w:rFonts w:ascii="Arial" w:hAnsi="Arial" w:cs="Arial"/>
                <w:color w:val="000000"/>
                <w:sz w:val="20"/>
                <w:szCs w:val="20"/>
                <w:lang w:val="es-MX" w:eastAsia="es-MX"/>
              </w:rPr>
              <w:t>movilización de</w:t>
            </w:r>
            <w:r w:rsidRPr="00F37B3A">
              <w:rPr>
                <w:rFonts w:ascii="Arial" w:hAnsi="Arial" w:cs="Arial"/>
                <w:color w:val="000000"/>
                <w:sz w:val="20"/>
                <w:szCs w:val="20"/>
                <w:lang w:val="es-MX" w:eastAsia="es-MX"/>
              </w:rPr>
              <w:t xml:space="preserve"> la totalidad de los elementos del equipo de respuesta y por lo tanto es necesario se active el PIPC, con el llamamiento de todos los recursos</w:t>
            </w:r>
            <w:r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t>propios no presentes</w:t>
            </w:r>
            <w:r w:rsidR="00A26ADC" w:rsidRPr="00F37B3A">
              <w:rPr>
                <w:rFonts w:ascii="Arial" w:hAnsi="Arial" w:cs="Arial"/>
                <w:color w:val="000000"/>
                <w:sz w:val="20"/>
                <w:szCs w:val="20"/>
                <w:lang w:val="es-MX" w:eastAsia="es-MX"/>
              </w:rPr>
              <w:t xml:space="preserve">, </w:t>
            </w:r>
            <w:r w:rsidR="00A26ADC" w:rsidRPr="00F37B3A">
              <w:rPr>
                <w:rFonts w:ascii="Arial" w:hAnsi="Arial" w:cs="Arial"/>
                <w:sz w:val="20"/>
                <w:szCs w:val="20"/>
                <w:lang w:val="es-MX" w:eastAsia="es-MX"/>
              </w:rPr>
              <w:t>contratistas</w:t>
            </w:r>
            <w:r w:rsidRPr="00F37B3A">
              <w:rPr>
                <w:rFonts w:ascii="Arial" w:hAnsi="Arial" w:cs="Arial"/>
                <w:color w:val="000000"/>
                <w:sz w:val="20"/>
                <w:szCs w:val="20"/>
                <w:lang w:val="es-MX" w:eastAsia="es-MX"/>
              </w:rPr>
              <w:t>, manteniéndose</w:t>
            </w:r>
            <w:r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t>en alerta a los recursos externos.</w:t>
            </w:r>
          </w:p>
        </w:tc>
        <w:tc>
          <w:tcPr>
            <w:tcW w:w="2160" w:type="dxa"/>
            <w:vAlign w:val="center"/>
          </w:tcPr>
          <w:p w14:paraId="3D899221" w14:textId="77777777" w:rsidR="00A23EC5" w:rsidRPr="00F37B3A" w:rsidRDefault="00A23EC5" w:rsidP="004419B3">
            <w:pPr>
              <w:tabs>
                <w:tab w:val="left" w:pos="2430"/>
              </w:tabs>
              <w:autoSpaceDE w:val="0"/>
              <w:autoSpaceDN w:val="0"/>
              <w:adjustRightInd w:val="0"/>
              <w:spacing w:after="0" w:line="240" w:lineRule="auto"/>
              <w:ind w:right="81" w:firstLine="2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Se ha establecido que todos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los medios con que cuenta </w:t>
            </w:r>
            <w:r w:rsidR="00A26ADC" w:rsidRPr="00F37B3A">
              <w:rPr>
                <w:rFonts w:ascii="Arial" w:hAnsi="Arial" w:cs="Arial"/>
                <w:color w:val="000000"/>
                <w:sz w:val="20"/>
                <w:szCs w:val="20"/>
                <w:lang w:val="es-MX" w:eastAsia="es-MX"/>
              </w:rPr>
              <w:t xml:space="preserve">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incluyendo los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medios de los contratistas,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son insuficientes. En estas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condiciones es necesario</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efectuar el llamamiento, en</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forma progresiva según las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necesidades, de los recursos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externos para lo cual se</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solicitará la activación del</w:t>
            </w:r>
            <w:r w:rsidR="000827ED" w:rsidRPr="00F37B3A">
              <w:rPr>
                <w:rFonts w:ascii="Arial" w:hAnsi="Arial" w:cs="Arial"/>
                <w:color w:val="000000"/>
                <w:sz w:val="20"/>
                <w:szCs w:val="20"/>
                <w:lang w:val="es-MX" w:eastAsia="es-MX"/>
              </w:rPr>
              <w:t xml:space="preserve"> Programa Municipal de Protección Civil</w:t>
            </w:r>
            <w:r w:rsidRPr="00F37B3A">
              <w:rPr>
                <w:rFonts w:ascii="Arial" w:hAnsi="Arial" w:cs="Arial"/>
                <w:color w:val="000000"/>
                <w:sz w:val="20"/>
                <w:szCs w:val="20"/>
                <w:lang w:val="es-MX" w:eastAsia="es-MX"/>
              </w:rPr>
              <w:t>, pudiendo ser estos</w:t>
            </w:r>
            <w:r w:rsidR="000827ED" w:rsidRPr="00F37B3A">
              <w:rPr>
                <w:rFonts w:ascii="Arial" w:hAnsi="Arial" w:cs="Arial"/>
                <w:color w:val="000000"/>
                <w:sz w:val="20"/>
                <w:szCs w:val="20"/>
                <w:lang w:val="es-MX" w:eastAsia="es-MX"/>
              </w:rPr>
              <w:t xml:space="preserve"> recursos</w:t>
            </w:r>
            <w:r w:rsidRPr="00F37B3A">
              <w:rPr>
                <w:rFonts w:ascii="Arial" w:hAnsi="Arial" w:cs="Arial"/>
                <w:color w:val="000000"/>
                <w:sz w:val="20"/>
                <w:szCs w:val="20"/>
                <w:lang w:val="es-MX" w:eastAsia="es-MX"/>
              </w:rPr>
              <w:t xml:space="preserve"> locales</w:t>
            </w:r>
            <w:r w:rsidR="000827ED" w:rsidRPr="00F37B3A">
              <w:rPr>
                <w:rFonts w:ascii="Arial" w:hAnsi="Arial" w:cs="Arial"/>
                <w:color w:val="000000"/>
                <w:sz w:val="20"/>
                <w:szCs w:val="20"/>
                <w:lang w:val="es-MX" w:eastAsia="es-MX"/>
              </w:rPr>
              <w:t xml:space="preserve">, </w:t>
            </w:r>
            <w:r w:rsidR="000827ED" w:rsidRPr="00F37B3A">
              <w:rPr>
                <w:rFonts w:ascii="Arial" w:hAnsi="Arial" w:cs="Arial"/>
                <w:color w:val="000000"/>
                <w:sz w:val="20"/>
                <w:szCs w:val="20"/>
                <w:lang w:val="es-MX" w:eastAsia="es-MX"/>
              </w:rPr>
              <w:lastRenderedPageBreak/>
              <w:t>estatales o regionales.</w:t>
            </w:r>
          </w:p>
          <w:p w14:paraId="61B7D72D" w14:textId="77777777" w:rsidR="004351A4" w:rsidRPr="00F37B3A" w:rsidRDefault="004351A4" w:rsidP="004419B3">
            <w:pPr>
              <w:tabs>
                <w:tab w:val="left" w:pos="2430"/>
              </w:tabs>
              <w:spacing w:after="0"/>
              <w:ind w:right="81" w:firstLine="21"/>
              <w:jc w:val="both"/>
              <w:rPr>
                <w:rFonts w:ascii="Arial" w:hAnsi="Arial" w:cs="Arial"/>
                <w:sz w:val="20"/>
                <w:szCs w:val="20"/>
              </w:rPr>
            </w:pPr>
          </w:p>
        </w:tc>
      </w:tr>
      <w:tr w:rsidR="004351A4" w14:paraId="431CACBB" w14:textId="77777777" w:rsidTr="004419B3">
        <w:tc>
          <w:tcPr>
            <w:tcW w:w="2848" w:type="dxa"/>
            <w:shd w:val="clear" w:color="auto" w:fill="BFBFBF" w:themeFill="background1" w:themeFillShade="BF"/>
            <w:vAlign w:val="center"/>
          </w:tcPr>
          <w:p w14:paraId="3628665C" w14:textId="77777777" w:rsidR="004351A4" w:rsidRPr="00F37B3A" w:rsidRDefault="004351A4" w:rsidP="004419B3">
            <w:pPr>
              <w:tabs>
                <w:tab w:val="left" w:pos="2443"/>
                <w:tab w:val="left" w:pos="2585"/>
              </w:tabs>
              <w:spacing w:after="0"/>
              <w:ind w:left="175" w:right="47"/>
              <w:jc w:val="center"/>
              <w:rPr>
                <w:rFonts w:ascii="Arial" w:hAnsi="Arial" w:cs="Arial"/>
                <w:b/>
                <w:sz w:val="24"/>
                <w:szCs w:val="24"/>
              </w:rPr>
            </w:pPr>
            <w:r w:rsidRPr="00F37B3A">
              <w:rPr>
                <w:rFonts w:ascii="Arial" w:hAnsi="Arial" w:cs="Arial"/>
                <w:b/>
                <w:sz w:val="24"/>
                <w:szCs w:val="24"/>
              </w:rPr>
              <w:lastRenderedPageBreak/>
              <w:t>EXPLOSIÓN</w:t>
            </w:r>
          </w:p>
        </w:tc>
        <w:tc>
          <w:tcPr>
            <w:tcW w:w="2727" w:type="dxa"/>
          </w:tcPr>
          <w:p w14:paraId="46EBAC64" w14:textId="77777777"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Impacto menor en el sitio de la</w:t>
            </w:r>
            <w:r w:rsidR="000827ED" w:rsidRPr="00F37B3A">
              <w:rPr>
                <w:rFonts w:ascii="Arial" w:hAnsi="Arial" w:cs="Arial"/>
                <w:color w:val="000000"/>
                <w:sz w:val="20"/>
                <w:szCs w:val="20"/>
                <w:lang w:val="es-MX" w:eastAsia="es-MX"/>
              </w:rPr>
              <w:t xml:space="preserve"> </w:t>
            </w:r>
            <w:r w:rsidR="008A178A">
              <w:rPr>
                <w:rFonts w:ascii="Arial" w:hAnsi="Arial" w:cs="Arial"/>
                <w:color w:val="000000"/>
                <w:sz w:val="20"/>
                <w:szCs w:val="20"/>
                <w:lang w:val="es-MX" w:eastAsia="es-MX"/>
              </w:rPr>
              <w:t>Bodega</w:t>
            </w:r>
            <w:r w:rsidR="000827ED" w:rsidRPr="00F37B3A">
              <w:rPr>
                <w:rFonts w:ascii="Arial" w:hAnsi="Arial" w:cs="Arial"/>
                <w:color w:val="000000"/>
                <w:sz w:val="20"/>
                <w:szCs w:val="20"/>
                <w:lang w:val="es-MX" w:eastAsia="es-MX"/>
              </w:rPr>
              <w:t xml:space="preserve"> (área local de afectación &lt;10 m</w:t>
            </w:r>
            <w:r w:rsidR="000827ED" w:rsidRPr="00F37B3A">
              <w:rPr>
                <w:rFonts w:ascii="Arial" w:hAnsi="Arial" w:cs="Arial"/>
                <w:color w:val="000000"/>
                <w:sz w:val="20"/>
                <w:szCs w:val="20"/>
                <w:vertAlign w:val="superscript"/>
                <w:lang w:val="es-MX" w:eastAsia="es-MX"/>
              </w:rPr>
              <w:t>2</w:t>
            </w:r>
            <w:r w:rsidR="000827ED" w:rsidRPr="00F37B3A">
              <w:rPr>
                <w:rFonts w:ascii="Arial" w:hAnsi="Arial" w:cs="Arial"/>
                <w:color w:val="000000"/>
                <w:sz w:val="20"/>
                <w:szCs w:val="20"/>
                <w:lang w:val="es-MX" w:eastAsia="es-MX"/>
              </w:rPr>
              <w:t>)</w:t>
            </w:r>
            <w:r w:rsidRPr="00F37B3A">
              <w:rPr>
                <w:rFonts w:ascii="Arial" w:hAnsi="Arial" w:cs="Arial"/>
                <w:color w:val="000000"/>
                <w:sz w:val="20"/>
                <w:szCs w:val="20"/>
                <w:lang w:val="es-MX" w:eastAsia="es-MX"/>
              </w:rPr>
              <w:t xml:space="preserve">; </w:t>
            </w:r>
            <w:r w:rsidR="000827ED" w:rsidRPr="00F37B3A">
              <w:rPr>
                <w:rFonts w:ascii="Arial" w:hAnsi="Arial" w:cs="Arial"/>
                <w:color w:val="000000"/>
                <w:sz w:val="20"/>
                <w:szCs w:val="20"/>
                <w:lang w:val="es-MX" w:eastAsia="es-MX"/>
              </w:rPr>
              <w:t xml:space="preserve">se contemplan </w:t>
            </w:r>
            <w:r w:rsidRPr="00F37B3A">
              <w:rPr>
                <w:rFonts w:ascii="Arial" w:hAnsi="Arial" w:cs="Arial"/>
                <w:color w:val="000000"/>
                <w:sz w:val="20"/>
                <w:szCs w:val="20"/>
                <w:lang w:val="es-MX" w:eastAsia="es-MX"/>
              </w:rPr>
              <w:t xml:space="preserve">menos de 24 horas </w:t>
            </w:r>
            <w:r w:rsidR="00A26ADC" w:rsidRPr="00F37B3A">
              <w:rPr>
                <w:rFonts w:ascii="Arial" w:hAnsi="Arial" w:cs="Arial"/>
                <w:color w:val="000000"/>
                <w:sz w:val="20"/>
                <w:szCs w:val="20"/>
                <w:lang w:val="es-MX" w:eastAsia="es-MX"/>
              </w:rPr>
              <w:t xml:space="preserve">de </w:t>
            </w:r>
            <w:r w:rsidR="00A26ADC" w:rsidRPr="00F37B3A">
              <w:rPr>
                <w:rFonts w:ascii="Arial" w:hAnsi="Arial" w:cs="Arial"/>
                <w:sz w:val="24"/>
                <w:szCs w:val="24"/>
                <w:lang w:val="es-MX" w:eastAsia="es-MX"/>
              </w:rPr>
              <w:t>cierre</w:t>
            </w:r>
            <w:r w:rsidRPr="00F37B3A">
              <w:rPr>
                <w:rFonts w:ascii="Arial" w:hAnsi="Arial" w:cs="Arial"/>
                <w:color w:val="000000"/>
                <w:sz w:val="20"/>
                <w:szCs w:val="20"/>
                <w:lang w:val="es-MX" w:eastAsia="es-MX"/>
              </w:rPr>
              <w:t xml:space="preserve"> de</w:t>
            </w:r>
            <w:r w:rsidR="000827ED" w:rsidRPr="00F37B3A">
              <w:rPr>
                <w:rFonts w:ascii="Arial" w:hAnsi="Arial" w:cs="Arial"/>
                <w:color w:val="000000"/>
                <w:sz w:val="20"/>
                <w:szCs w:val="20"/>
                <w:lang w:val="es-MX" w:eastAsia="es-MX"/>
              </w:rPr>
              <w:t xml:space="preserve"> las instalaciones.</w:t>
            </w:r>
          </w:p>
        </w:tc>
        <w:tc>
          <w:tcPr>
            <w:tcW w:w="2613" w:type="dxa"/>
          </w:tcPr>
          <w:p w14:paraId="5A41516B" w14:textId="77777777"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Impacto mayor en </w:t>
            </w:r>
            <w:r w:rsidR="00A26ADC" w:rsidRPr="00F37B3A">
              <w:rPr>
                <w:rFonts w:ascii="Arial" w:hAnsi="Arial" w:cs="Arial"/>
                <w:color w:val="000000"/>
                <w:sz w:val="20"/>
                <w:szCs w:val="20"/>
                <w:lang w:val="es-MX" w:eastAsia="es-MX"/>
              </w:rPr>
              <w:t>el sitio</w:t>
            </w:r>
            <w:r w:rsidRPr="00F37B3A">
              <w:rPr>
                <w:rFonts w:ascii="Arial" w:hAnsi="Arial" w:cs="Arial"/>
                <w:color w:val="000000"/>
                <w:sz w:val="20"/>
                <w:szCs w:val="20"/>
                <w:lang w:val="es-MX" w:eastAsia="es-MX"/>
              </w:rPr>
              <w:t xml:space="preserve"> de la </w:t>
            </w:r>
            <w:r w:rsidR="008A178A">
              <w:rPr>
                <w:rFonts w:ascii="Arial" w:hAnsi="Arial" w:cs="Arial"/>
                <w:color w:val="000000"/>
                <w:sz w:val="20"/>
                <w:szCs w:val="20"/>
                <w:lang w:val="es-MX" w:eastAsia="es-MX"/>
              </w:rPr>
              <w:t>Bodega</w:t>
            </w:r>
            <w:r w:rsidR="000827ED" w:rsidRPr="00F37B3A">
              <w:rPr>
                <w:rFonts w:ascii="Arial" w:hAnsi="Arial" w:cs="Arial"/>
                <w:color w:val="000000"/>
                <w:sz w:val="20"/>
                <w:szCs w:val="20"/>
                <w:lang w:val="es-MX" w:eastAsia="es-MX"/>
              </w:rPr>
              <w:t xml:space="preserve"> (área local de afectación &gt;10 m</w:t>
            </w:r>
            <w:r w:rsidR="000827ED" w:rsidRPr="00F37B3A">
              <w:rPr>
                <w:rFonts w:ascii="Arial" w:hAnsi="Arial" w:cs="Arial"/>
                <w:color w:val="000000"/>
                <w:sz w:val="20"/>
                <w:szCs w:val="20"/>
                <w:vertAlign w:val="superscript"/>
                <w:lang w:val="es-MX" w:eastAsia="es-MX"/>
              </w:rPr>
              <w:t>2</w:t>
            </w:r>
            <w:r w:rsidR="000827ED" w:rsidRPr="00F37B3A">
              <w:rPr>
                <w:rFonts w:ascii="Arial" w:hAnsi="Arial" w:cs="Arial"/>
                <w:color w:val="000000"/>
                <w:sz w:val="20"/>
                <w:szCs w:val="20"/>
                <w:lang w:val="es-MX" w:eastAsia="es-MX"/>
              </w:rPr>
              <w:t xml:space="preserve">); más de 24 horas de cierre </w:t>
            </w:r>
            <w:r w:rsidRPr="00F37B3A">
              <w:rPr>
                <w:rFonts w:ascii="Arial" w:hAnsi="Arial" w:cs="Arial"/>
                <w:color w:val="000000"/>
                <w:sz w:val="20"/>
                <w:szCs w:val="20"/>
                <w:lang w:val="es-MX" w:eastAsia="es-MX"/>
              </w:rPr>
              <w:t xml:space="preserve">de </w:t>
            </w:r>
            <w:r w:rsidR="000827ED" w:rsidRPr="00F37B3A">
              <w:rPr>
                <w:rFonts w:ascii="Arial" w:hAnsi="Arial" w:cs="Arial"/>
                <w:color w:val="000000"/>
                <w:sz w:val="20"/>
                <w:szCs w:val="20"/>
                <w:lang w:val="es-MX" w:eastAsia="es-MX"/>
              </w:rPr>
              <w:t>las instalaciones</w:t>
            </w:r>
            <w:r w:rsidRPr="00F37B3A">
              <w:rPr>
                <w:rFonts w:ascii="Arial" w:hAnsi="Arial" w:cs="Arial"/>
                <w:color w:val="000000"/>
                <w:sz w:val="20"/>
                <w:szCs w:val="20"/>
                <w:lang w:val="es-MX" w:eastAsia="es-MX"/>
              </w:rPr>
              <w:t>.</w:t>
            </w:r>
          </w:p>
        </w:tc>
        <w:tc>
          <w:tcPr>
            <w:tcW w:w="2160" w:type="dxa"/>
          </w:tcPr>
          <w:p w14:paraId="16DD4E97" w14:textId="77777777"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Impactos mayores tanto   </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dentro como </w:t>
            </w:r>
            <w:r w:rsidR="00A26ADC" w:rsidRPr="00F37B3A">
              <w:rPr>
                <w:rFonts w:ascii="Arial" w:hAnsi="Arial" w:cs="Arial"/>
                <w:color w:val="000000"/>
                <w:sz w:val="20"/>
                <w:szCs w:val="20"/>
                <w:lang w:val="es-MX" w:eastAsia="es-MX"/>
              </w:rPr>
              <w:t>fuera del</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sitio de la </w:t>
            </w:r>
            <w:r w:rsidR="008A178A">
              <w:rPr>
                <w:rFonts w:ascii="Arial" w:hAnsi="Arial" w:cs="Arial"/>
                <w:color w:val="000000"/>
                <w:sz w:val="20"/>
                <w:szCs w:val="20"/>
                <w:lang w:val="es-MX" w:eastAsia="es-MX"/>
              </w:rPr>
              <w:t>Bodega</w:t>
            </w:r>
            <w:r w:rsidR="000827ED" w:rsidRPr="00F37B3A">
              <w:rPr>
                <w:rFonts w:ascii="Arial" w:hAnsi="Arial" w:cs="Arial"/>
                <w:color w:val="000000"/>
                <w:sz w:val="20"/>
                <w:szCs w:val="20"/>
                <w:lang w:val="es-MX" w:eastAsia="es-MX"/>
              </w:rPr>
              <w:t xml:space="preserve">; cierre    </w:t>
            </w:r>
            <w:r w:rsidRPr="00F37B3A">
              <w:rPr>
                <w:rFonts w:ascii="Arial" w:hAnsi="Arial" w:cs="Arial"/>
                <w:color w:val="000000"/>
                <w:sz w:val="20"/>
                <w:szCs w:val="20"/>
                <w:lang w:val="es-MX" w:eastAsia="es-MX"/>
              </w:rPr>
              <w:t xml:space="preserve">prolongado de </w:t>
            </w:r>
            <w:r w:rsidR="000827ED" w:rsidRPr="00F37B3A">
              <w:rPr>
                <w:rFonts w:ascii="Arial" w:hAnsi="Arial" w:cs="Arial"/>
                <w:color w:val="000000"/>
                <w:sz w:val="20"/>
                <w:szCs w:val="20"/>
                <w:lang w:val="es-MX" w:eastAsia="es-MX"/>
              </w:rPr>
              <w:t>las instalaciones</w:t>
            </w:r>
            <w:r w:rsidRPr="00F37B3A">
              <w:rPr>
                <w:rFonts w:ascii="Arial" w:hAnsi="Arial" w:cs="Arial"/>
                <w:color w:val="000000"/>
                <w:sz w:val="20"/>
                <w:szCs w:val="20"/>
                <w:lang w:val="es-MX" w:eastAsia="es-MX"/>
              </w:rPr>
              <w:t>.</w:t>
            </w:r>
          </w:p>
        </w:tc>
      </w:tr>
      <w:tr w:rsidR="004351A4" w14:paraId="738A6EB3" w14:textId="77777777" w:rsidTr="004419B3">
        <w:tc>
          <w:tcPr>
            <w:tcW w:w="2848" w:type="dxa"/>
            <w:shd w:val="clear" w:color="auto" w:fill="BFBFBF" w:themeFill="background1" w:themeFillShade="BF"/>
            <w:vAlign w:val="center"/>
          </w:tcPr>
          <w:p w14:paraId="3E1B4C6A" w14:textId="77777777" w:rsidR="004351A4" w:rsidRPr="00F37B3A" w:rsidRDefault="004351A4" w:rsidP="004419B3">
            <w:pPr>
              <w:tabs>
                <w:tab w:val="left" w:pos="2443"/>
                <w:tab w:val="left" w:pos="2585"/>
              </w:tabs>
              <w:spacing w:after="0"/>
              <w:ind w:left="175" w:right="47"/>
              <w:jc w:val="center"/>
              <w:rPr>
                <w:rFonts w:ascii="Arial" w:hAnsi="Arial" w:cs="Arial"/>
                <w:b/>
                <w:sz w:val="24"/>
                <w:szCs w:val="24"/>
              </w:rPr>
            </w:pPr>
            <w:r w:rsidRPr="00F37B3A">
              <w:rPr>
                <w:rFonts w:ascii="Arial" w:hAnsi="Arial" w:cs="Arial"/>
                <w:b/>
                <w:sz w:val="24"/>
                <w:szCs w:val="24"/>
              </w:rPr>
              <w:t>EVENTOS NATURALES</w:t>
            </w:r>
          </w:p>
        </w:tc>
        <w:tc>
          <w:tcPr>
            <w:tcW w:w="2727" w:type="dxa"/>
          </w:tcPr>
          <w:p w14:paraId="384F471D" w14:textId="77777777" w:rsidR="004351A4" w:rsidRPr="00F37B3A" w:rsidRDefault="00A23EC5" w:rsidP="004419B3">
            <w:pPr>
              <w:autoSpaceDE w:val="0"/>
              <w:autoSpaceDN w:val="0"/>
              <w:adjustRightInd w:val="0"/>
              <w:spacing w:after="0" w:line="240" w:lineRule="auto"/>
              <w:ind w:left="21" w:right="81"/>
              <w:rPr>
                <w:rFonts w:ascii="Arial" w:hAnsi="Arial" w:cs="Arial"/>
                <w:color w:val="000000"/>
                <w:sz w:val="20"/>
                <w:szCs w:val="20"/>
                <w:lang w:val="es-MX" w:eastAsia="es-MX"/>
              </w:rPr>
            </w:pPr>
            <w:r w:rsidRPr="00F37B3A">
              <w:rPr>
                <w:rFonts w:ascii="Arial" w:hAnsi="Arial" w:cs="Arial"/>
                <w:color w:val="000000"/>
                <w:sz w:val="20"/>
                <w:szCs w:val="20"/>
                <w:lang w:val="es-MX" w:eastAsia="es-MX"/>
              </w:rPr>
              <w:t>Impacto menor en el sitio de la</w:t>
            </w:r>
            <w:r w:rsidR="000827ED" w:rsidRPr="00F37B3A">
              <w:rPr>
                <w:rFonts w:ascii="Arial" w:hAnsi="Arial" w:cs="Arial"/>
                <w:color w:val="000000"/>
                <w:sz w:val="20"/>
                <w:szCs w:val="20"/>
                <w:lang w:val="es-MX" w:eastAsia="es-MX"/>
              </w:rPr>
              <w:t xml:space="preserve">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xml:space="preserve">; menos de 24 horas </w:t>
            </w:r>
            <w:r w:rsidR="00A26ADC" w:rsidRPr="00F37B3A">
              <w:rPr>
                <w:rFonts w:ascii="Arial" w:hAnsi="Arial" w:cs="Arial"/>
                <w:color w:val="000000"/>
                <w:sz w:val="20"/>
                <w:szCs w:val="20"/>
                <w:lang w:val="es-MX" w:eastAsia="es-MX"/>
              </w:rPr>
              <w:t>de cierre</w:t>
            </w:r>
            <w:r w:rsidRPr="00F37B3A">
              <w:rPr>
                <w:rFonts w:ascii="Arial" w:hAnsi="Arial" w:cs="Arial"/>
                <w:color w:val="000000"/>
                <w:sz w:val="20"/>
                <w:szCs w:val="20"/>
                <w:lang w:val="es-MX" w:eastAsia="es-MX"/>
              </w:rPr>
              <w:t xml:space="preserve"> de </w:t>
            </w:r>
            <w:r w:rsidR="000827ED" w:rsidRPr="00F37B3A">
              <w:rPr>
                <w:rFonts w:ascii="Arial" w:hAnsi="Arial" w:cs="Arial"/>
                <w:color w:val="000000"/>
                <w:sz w:val="20"/>
                <w:szCs w:val="20"/>
                <w:lang w:val="es-MX" w:eastAsia="es-MX"/>
              </w:rPr>
              <w:t>las instalaciones</w:t>
            </w:r>
            <w:r w:rsidRPr="00F37B3A">
              <w:rPr>
                <w:rFonts w:ascii="Arial" w:hAnsi="Arial" w:cs="Arial"/>
                <w:color w:val="000000"/>
                <w:sz w:val="20"/>
                <w:szCs w:val="20"/>
                <w:lang w:val="es-MX" w:eastAsia="es-MX"/>
              </w:rPr>
              <w:t>.</w:t>
            </w:r>
          </w:p>
        </w:tc>
        <w:tc>
          <w:tcPr>
            <w:tcW w:w="2613" w:type="dxa"/>
          </w:tcPr>
          <w:p w14:paraId="5467FDBF" w14:textId="77777777"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Impacto mayor en el </w:t>
            </w:r>
            <w:r w:rsidR="00A26ADC" w:rsidRPr="00F37B3A">
              <w:rPr>
                <w:rFonts w:ascii="Arial" w:hAnsi="Arial" w:cs="Arial"/>
                <w:color w:val="000000"/>
                <w:sz w:val="20"/>
                <w:szCs w:val="20"/>
                <w:lang w:val="es-MX" w:eastAsia="es-MX"/>
              </w:rPr>
              <w:t>sitio de</w:t>
            </w:r>
            <w:r w:rsidRPr="00F37B3A">
              <w:rPr>
                <w:rFonts w:ascii="Arial" w:hAnsi="Arial" w:cs="Arial"/>
                <w:color w:val="000000"/>
                <w:sz w:val="20"/>
                <w:szCs w:val="20"/>
                <w:lang w:val="es-MX" w:eastAsia="es-MX"/>
              </w:rPr>
              <w:t xml:space="preserve"> </w:t>
            </w:r>
            <w:r w:rsidR="000827ED" w:rsidRPr="00F37B3A">
              <w:rPr>
                <w:rFonts w:ascii="Arial" w:hAnsi="Arial" w:cs="Arial"/>
                <w:color w:val="000000"/>
                <w:sz w:val="20"/>
                <w:szCs w:val="20"/>
                <w:lang w:val="es-MX" w:eastAsia="es-MX"/>
              </w:rPr>
              <w:t xml:space="preserve">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más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de 24 horas de cierre </w:t>
            </w:r>
            <w:r w:rsidR="00A26ADC" w:rsidRPr="00F37B3A">
              <w:rPr>
                <w:rFonts w:ascii="Arial" w:hAnsi="Arial" w:cs="Arial"/>
                <w:color w:val="000000"/>
                <w:sz w:val="20"/>
                <w:szCs w:val="20"/>
                <w:lang w:val="es-MX" w:eastAsia="es-MX"/>
              </w:rPr>
              <w:t>de las</w:t>
            </w:r>
            <w:r w:rsidR="000827ED" w:rsidRPr="00F37B3A">
              <w:rPr>
                <w:rFonts w:ascii="Arial" w:hAnsi="Arial" w:cs="Arial"/>
                <w:color w:val="000000"/>
                <w:sz w:val="20"/>
                <w:szCs w:val="20"/>
                <w:lang w:val="es-MX" w:eastAsia="es-MX"/>
              </w:rPr>
              <w:t xml:space="preserve"> instalaciones</w:t>
            </w:r>
            <w:r w:rsidRPr="00F37B3A">
              <w:rPr>
                <w:rFonts w:ascii="Arial" w:hAnsi="Arial" w:cs="Arial"/>
                <w:color w:val="000000"/>
                <w:sz w:val="20"/>
                <w:szCs w:val="20"/>
                <w:lang w:val="es-MX" w:eastAsia="es-MX"/>
              </w:rPr>
              <w:t>.</w:t>
            </w:r>
          </w:p>
        </w:tc>
        <w:tc>
          <w:tcPr>
            <w:tcW w:w="2160" w:type="dxa"/>
          </w:tcPr>
          <w:p w14:paraId="347E7CE7" w14:textId="77777777" w:rsidR="004351A4" w:rsidRPr="00F37B3A" w:rsidRDefault="000827ED" w:rsidP="004419B3">
            <w:pPr>
              <w:spacing w:after="0"/>
              <w:ind w:left="21" w:right="81"/>
              <w:jc w:val="both"/>
              <w:rPr>
                <w:rFonts w:ascii="Arial" w:hAnsi="Arial" w:cs="Arial"/>
                <w:sz w:val="20"/>
                <w:szCs w:val="20"/>
              </w:rPr>
            </w:pPr>
            <w:r w:rsidRPr="00F37B3A">
              <w:rPr>
                <w:rFonts w:ascii="Arial" w:hAnsi="Arial" w:cs="Arial"/>
                <w:color w:val="000000"/>
                <w:sz w:val="20"/>
                <w:szCs w:val="20"/>
                <w:lang w:val="es-MX" w:eastAsia="es-MX"/>
              </w:rPr>
              <w:t xml:space="preserve">Impactos mayores tanto    dentro como </w:t>
            </w:r>
            <w:r w:rsidR="00A26ADC" w:rsidRPr="00F37B3A">
              <w:rPr>
                <w:rFonts w:ascii="Arial" w:hAnsi="Arial" w:cs="Arial"/>
                <w:color w:val="000000"/>
                <w:sz w:val="20"/>
                <w:szCs w:val="20"/>
                <w:lang w:val="es-MX" w:eastAsia="es-MX"/>
              </w:rPr>
              <w:t>fuera del</w:t>
            </w:r>
            <w:r w:rsidRPr="00F37B3A">
              <w:rPr>
                <w:rFonts w:ascii="Arial" w:hAnsi="Arial" w:cs="Arial"/>
                <w:color w:val="000000"/>
                <w:sz w:val="20"/>
                <w:szCs w:val="20"/>
                <w:lang w:val="es-MX" w:eastAsia="es-MX"/>
              </w:rPr>
              <w:t xml:space="preserve"> sitio de 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cierre    prolongado de las instalaciones.</w:t>
            </w:r>
          </w:p>
        </w:tc>
      </w:tr>
    </w:tbl>
    <w:p w14:paraId="20C5BF7E" w14:textId="77777777" w:rsidR="004351A4" w:rsidRDefault="004351A4" w:rsidP="004419B3">
      <w:pPr>
        <w:spacing w:after="0"/>
        <w:ind w:left="567" w:right="594"/>
        <w:jc w:val="both"/>
        <w:rPr>
          <w:rFonts w:ascii="Arial" w:hAnsi="Arial" w:cs="Arial"/>
          <w:sz w:val="24"/>
          <w:szCs w:val="24"/>
        </w:rPr>
      </w:pPr>
    </w:p>
    <w:p w14:paraId="5D4FFEFE" w14:textId="77777777" w:rsidR="009B2265" w:rsidRPr="00F37B3A" w:rsidRDefault="009B2265" w:rsidP="004419B3">
      <w:pPr>
        <w:spacing w:after="0"/>
        <w:ind w:left="567" w:right="594"/>
        <w:jc w:val="both"/>
        <w:rPr>
          <w:rFonts w:ascii="Arial" w:hAnsi="Arial" w:cs="Arial"/>
          <w:sz w:val="20"/>
          <w:szCs w:val="20"/>
        </w:rPr>
      </w:pPr>
      <w:r w:rsidRPr="00F37B3A">
        <w:rPr>
          <w:rFonts w:ascii="Arial" w:hAnsi="Arial" w:cs="Arial"/>
          <w:sz w:val="20"/>
          <w:szCs w:val="20"/>
        </w:rPr>
        <w:t>Se respetarán las siguientes consideraciones para los niveles de notificación, según el nivel determinado de la emergencia:</w:t>
      </w:r>
    </w:p>
    <w:p w14:paraId="60F63548" w14:textId="77777777" w:rsidR="00224237" w:rsidRDefault="00603077" w:rsidP="004419B3">
      <w:pPr>
        <w:ind w:left="567" w:right="594"/>
        <w:jc w:val="center"/>
        <w:rPr>
          <w:rFonts w:ascii="Arial" w:hAnsi="Arial" w:cs="Arial"/>
          <w:b/>
        </w:rPr>
      </w:pPr>
      <w:r>
        <w:rPr>
          <w:rFonts w:ascii="Arial" w:hAnsi="Arial" w:cs="Arial"/>
          <w:b/>
          <w:noProof/>
          <w:lang w:val="es-MX" w:eastAsia="es-MX"/>
        </w:rPr>
        <w:lastRenderedPageBreak/>
        <w:drawing>
          <wp:inline distT="0" distB="0" distL="0" distR="0" wp14:anchorId="19FE835A" wp14:editId="5401DE40">
            <wp:extent cx="4748893" cy="6368143"/>
            <wp:effectExtent l="1905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lum bright="-10000" contrast="20000"/>
                    </a:blip>
                    <a:srcRect/>
                    <a:stretch>
                      <a:fillRect/>
                    </a:stretch>
                  </pic:blipFill>
                  <pic:spPr bwMode="auto">
                    <a:xfrm>
                      <a:off x="0" y="0"/>
                      <a:ext cx="4748893" cy="6368143"/>
                    </a:xfrm>
                    <a:prstGeom prst="rect">
                      <a:avLst/>
                    </a:prstGeom>
                    <a:noFill/>
                    <a:ln w="9525">
                      <a:noFill/>
                      <a:miter lim="800000"/>
                      <a:headEnd/>
                      <a:tailEnd/>
                    </a:ln>
                  </pic:spPr>
                </pic:pic>
              </a:graphicData>
            </a:graphic>
          </wp:inline>
        </w:drawing>
      </w:r>
    </w:p>
    <w:p w14:paraId="6066F148" w14:textId="77777777" w:rsidR="004B06A8" w:rsidRPr="00F37B3A" w:rsidRDefault="004B06A8" w:rsidP="004419B3">
      <w:pPr>
        <w:pStyle w:val="Encabezado"/>
        <w:ind w:left="567" w:right="594"/>
        <w:jc w:val="both"/>
        <w:rPr>
          <w:rFonts w:ascii="Arial" w:hAnsi="Arial" w:cs="Arial"/>
          <w:sz w:val="20"/>
          <w:szCs w:val="20"/>
          <w:lang w:val="es-MX"/>
        </w:rPr>
      </w:pPr>
      <w:r w:rsidRPr="00F37B3A">
        <w:rPr>
          <w:rFonts w:ascii="Arial" w:hAnsi="Arial" w:cs="Arial"/>
          <w:sz w:val="20"/>
          <w:szCs w:val="20"/>
          <w:lang w:val="es-MX"/>
        </w:rPr>
        <w:t xml:space="preserve">Al interior de la </w:t>
      </w:r>
      <w:r w:rsidR="008A178A">
        <w:rPr>
          <w:rFonts w:ascii="Arial" w:hAnsi="Arial" w:cs="Arial"/>
          <w:sz w:val="20"/>
          <w:szCs w:val="20"/>
          <w:lang w:val="es-MX"/>
        </w:rPr>
        <w:t>Bodega</w:t>
      </w:r>
      <w:r w:rsidRPr="00F37B3A">
        <w:rPr>
          <w:rFonts w:ascii="Arial" w:hAnsi="Arial" w:cs="Arial"/>
          <w:sz w:val="20"/>
          <w:szCs w:val="20"/>
          <w:lang w:val="es-MX"/>
        </w:rPr>
        <w:t xml:space="preserve"> y considerando que algunos agentes perturbadores pueden dar aviso de su impacto, se han establecido los estados de:</w:t>
      </w:r>
    </w:p>
    <w:p w14:paraId="68434719" w14:textId="77777777" w:rsidR="004B06A8" w:rsidRPr="00F37B3A" w:rsidRDefault="004B06A8" w:rsidP="004419B3">
      <w:pPr>
        <w:pStyle w:val="Encabezado"/>
        <w:numPr>
          <w:ilvl w:val="0"/>
          <w:numId w:val="47"/>
        </w:numPr>
        <w:tabs>
          <w:tab w:val="clear" w:pos="4252"/>
          <w:tab w:val="clear" w:pos="8504"/>
        </w:tabs>
        <w:ind w:left="567" w:right="594"/>
        <w:jc w:val="both"/>
        <w:rPr>
          <w:rFonts w:ascii="Arial" w:hAnsi="Arial" w:cs="Arial"/>
          <w:sz w:val="20"/>
          <w:szCs w:val="20"/>
          <w:lang w:val="es-MX"/>
        </w:rPr>
      </w:pPr>
      <w:r w:rsidRPr="00F37B3A">
        <w:rPr>
          <w:rFonts w:ascii="Arial" w:hAnsi="Arial" w:cs="Arial"/>
          <w:sz w:val="20"/>
          <w:szCs w:val="20"/>
          <w:lang w:val="es-MX"/>
        </w:rPr>
        <w:t>Prealerta</w:t>
      </w:r>
    </w:p>
    <w:p w14:paraId="780B7228" w14:textId="77777777" w:rsidR="004B06A8" w:rsidRPr="00F37B3A" w:rsidRDefault="004B06A8" w:rsidP="004419B3">
      <w:pPr>
        <w:pStyle w:val="Encabezado"/>
        <w:numPr>
          <w:ilvl w:val="0"/>
          <w:numId w:val="47"/>
        </w:numPr>
        <w:tabs>
          <w:tab w:val="clear" w:pos="4252"/>
          <w:tab w:val="clear" w:pos="8504"/>
        </w:tabs>
        <w:ind w:left="567" w:right="594"/>
        <w:jc w:val="both"/>
        <w:rPr>
          <w:rFonts w:ascii="Arial" w:hAnsi="Arial" w:cs="Arial"/>
          <w:sz w:val="20"/>
          <w:szCs w:val="20"/>
          <w:lang w:val="es-MX"/>
        </w:rPr>
      </w:pPr>
      <w:r w:rsidRPr="00F37B3A">
        <w:rPr>
          <w:rFonts w:ascii="Arial" w:hAnsi="Arial" w:cs="Arial"/>
          <w:sz w:val="20"/>
          <w:szCs w:val="20"/>
          <w:lang w:val="es-MX"/>
        </w:rPr>
        <w:t>Alerta</w:t>
      </w:r>
    </w:p>
    <w:p w14:paraId="6A274DD5" w14:textId="77777777" w:rsidR="004B06A8" w:rsidRDefault="004B06A8" w:rsidP="004419B3">
      <w:pPr>
        <w:pStyle w:val="Encabezado"/>
        <w:numPr>
          <w:ilvl w:val="0"/>
          <w:numId w:val="47"/>
        </w:numPr>
        <w:tabs>
          <w:tab w:val="clear" w:pos="4252"/>
          <w:tab w:val="clear" w:pos="8504"/>
        </w:tabs>
        <w:ind w:left="567" w:right="594"/>
        <w:jc w:val="both"/>
        <w:rPr>
          <w:rFonts w:ascii="Arial" w:hAnsi="Arial" w:cs="Arial"/>
          <w:sz w:val="20"/>
          <w:szCs w:val="20"/>
          <w:lang w:val="es-MX"/>
        </w:rPr>
      </w:pPr>
      <w:r w:rsidRPr="00F37B3A">
        <w:rPr>
          <w:rFonts w:ascii="Arial" w:hAnsi="Arial" w:cs="Arial"/>
          <w:sz w:val="20"/>
          <w:szCs w:val="20"/>
          <w:lang w:val="es-MX"/>
        </w:rPr>
        <w:t>Alarma</w:t>
      </w:r>
    </w:p>
    <w:p w14:paraId="00E1D467" w14:textId="77777777" w:rsidR="00F37B3A" w:rsidRDefault="00F37B3A" w:rsidP="00F37B3A">
      <w:pPr>
        <w:pStyle w:val="Encabezado"/>
        <w:tabs>
          <w:tab w:val="clear" w:pos="4252"/>
          <w:tab w:val="clear" w:pos="8504"/>
        </w:tabs>
        <w:ind w:right="594"/>
        <w:jc w:val="both"/>
        <w:rPr>
          <w:rFonts w:ascii="Arial" w:hAnsi="Arial" w:cs="Arial"/>
          <w:sz w:val="20"/>
          <w:szCs w:val="20"/>
          <w:lang w:val="es-MX"/>
        </w:rPr>
      </w:pPr>
    </w:p>
    <w:p w14:paraId="729E15BB" w14:textId="77777777" w:rsidR="00F37B3A" w:rsidRDefault="00F37B3A" w:rsidP="00F37B3A">
      <w:pPr>
        <w:pStyle w:val="Encabezado"/>
        <w:tabs>
          <w:tab w:val="clear" w:pos="4252"/>
          <w:tab w:val="clear" w:pos="8504"/>
        </w:tabs>
        <w:ind w:right="594"/>
        <w:jc w:val="both"/>
        <w:rPr>
          <w:rFonts w:ascii="Arial" w:hAnsi="Arial" w:cs="Arial"/>
          <w:sz w:val="20"/>
          <w:szCs w:val="20"/>
          <w:lang w:val="es-MX"/>
        </w:rPr>
      </w:pPr>
    </w:p>
    <w:p w14:paraId="35B4AE7B" w14:textId="77777777" w:rsidR="00F37B3A" w:rsidRDefault="00F37B3A" w:rsidP="00F37B3A">
      <w:pPr>
        <w:pStyle w:val="Encabezado"/>
        <w:tabs>
          <w:tab w:val="clear" w:pos="4252"/>
          <w:tab w:val="clear" w:pos="8504"/>
        </w:tabs>
        <w:ind w:right="594"/>
        <w:jc w:val="both"/>
        <w:rPr>
          <w:rFonts w:ascii="Arial" w:hAnsi="Arial" w:cs="Arial"/>
          <w:sz w:val="20"/>
          <w:szCs w:val="20"/>
          <w:lang w:val="es-MX"/>
        </w:rPr>
      </w:pPr>
    </w:p>
    <w:p w14:paraId="6F967A53" w14:textId="77777777" w:rsidR="00F37B3A" w:rsidRDefault="00F37B3A" w:rsidP="004419B3">
      <w:pPr>
        <w:pStyle w:val="Encabezado"/>
        <w:shd w:val="clear" w:color="auto" w:fill="FFFFFF"/>
        <w:ind w:left="567" w:right="594"/>
        <w:jc w:val="both"/>
        <w:rPr>
          <w:rFonts w:ascii="Arial" w:hAnsi="Arial" w:cs="Arial"/>
          <w:b/>
          <w:i/>
          <w:u w:val="single"/>
          <w:lang w:val="es-MX"/>
        </w:rPr>
      </w:pPr>
    </w:p>
    <w:p w14:paraId="7ADFB397" w14:textId="77777777" w:rsidR="004B06A8" w:rsidRPr="00A94AEA" w:rsidRDefault="004B06A8" w:rsidP="004419B3">
      <w:pPr>
        <w:pStyle w:val="Encabezado"/>
        <w:shd w:val="clear" w:color="auto" w:fill="FFFFFF"/>
        <w:ind w:left="567" w:right="594"/>
        <w:jc w:val="both"/>
        <w:rPr>
          <w:rFonts w:ascii="Arial" w:hAnsi="Arial" w:cs="Arial"/>
          <w:b/>
          <w:i/>
          <w:u w:val="single"/>
          <w:lang w:val="es-MX"/>
        </w:rPr>
      </w:pPr>
      <w:r w:rsidRPr="00A94AEA">
        <w:rPr>
          <w:rFonts w:ascii="Arial" w:hAnsi="Arial" w:cs="Arial"/>
          <w:b/>
          <w:i/>
          <w:u w:val="single"/>
          <w:lang w:val="es-MX"/>
        </w:rPr>
        <w:t>PRIMERA ETAPA</w:t>
      </w:r>
      <w:r>
        <w:rPr>
          <w:rFonts w:ascii="Arial" w:hAnsi="Arial" w:cs="Arial"/>
          <w:b/>
          <w:i/>
          <w:u w:val="single"/>
          <w:lang w:val="es-MX"/>
        </w:rPr>
        <w:t>:</w:t>
      </w:r>
      <w:r w:rsidRPr="00A94AEA">
        <w:rPr>
          <w:rFonts w:ascii="Arial" w:hAnsi="Arial" w:cs="Arial"/>
          <w:b/>
          <w:i/>
          <w:u w:val="single"/>
          <w:lang w:val="es-MX"/>
        </w:rPr>
        <w:t xml:space="preserve"> PREALERTA</w:t>
      </w:r>
    </w:p>
    <w:p w14:paraId="72F9A85B" w14:textId="77777777" w:rsidR="004B06A8" w:rsidRPr="00A94AEA" w:rsidRDefault="004B06A8" w:rsidP="004419B3">
      <w:pPr>
        <w:pStyle w:val="Encabezado"/>
        <w:shd w:val="clear" w:color="auto" w:fill="FFFFFF"/>
        <w:ind w:left="567" w:right="594"/>
        <w:jc w:val="both"/>
        <w:rPr>
          <w:rFonts w:ascii="Arial" w:hAnsi="Arial" w:cs="Arial"/>
          <w:lang w:val="es-MX"/>
        </w:rPr>
      </w:pPr>
    </w:p>
    <w:p w14:paraId="6EBC98AD" w14:textId="77777777"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 xml:space="preserve">Cuando se tiene aviso de proximidad de un agente perturbador a las instalaciones del inmueble y exista una presunción de que pueda afectarlo, se activará la fase de </w:t>
      </w:r>
      <w:r w:rsidRPr="00F37B3A">
        <w:rPr>
          <w:rFonts w:ascii="Arial" w:hAnsi="Arial" w:cs="Arial"/>
          <w:i/>
          <w:sz w:val="20"/>
          <w:szCs w:val="20"/>
          <w:lang w:val="es-MX"/>
        </w:rPr>
        <w:t>prealerta</w:t>
      </w:r>
      <w:r w:rsidRPr="00F37B3A">
        <w:rPr>
          <w:rFonts w:ascii="Arial" w:hAnsi="Arial" w:cs="Arial"/>
          <w:sz w:val="20"/>
          <w:szCs w:val="20"/>
          <w:lang w:val="es-MX"/>
        </w:rPr>
        <w:t>.</w:t>
      </w:r>
    </w:p>
    <w:p w14:paraId="543A1B29" w14:textId="77777777"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Pocos son los agentes perturbadores que permiten u ofrecen una advertencia de su proximidad. Tal anticipación es típicamente asociada con los fenómenos hidrometeorológicos y a los fenómenos socio-organizativos.</w:t>
      </w:r>
    </w:p>
    <w:p w14:paraId="5430C68A" w14:textId="77777777" w:rsidR="004B06A8" w:rsidRPr="00F37B3A" w:rsidRDefault="004B06A8" w:rsidP="004419B3">
      <w:pPr>
        <w:pStyle w:val="Encabezado"/>
        <w:shd w:val="clear" w:color="auto" w:fill="FFFFFF"/>
        <w:ind w:left="567" w:right="594"/>
        <w:jc w:val="both"/>
        <w:rPr>
          <w:rFonts w:ascii="Arial" w:hAnsi="Arial" w:cs="Arial"/>
          <w:sz w:val="20"/>
          <w:szCs w:val="20"/>
          <w:lang w:val="es-MX"/>
        </w:rPr>
      </w:pPr>
    </w:p>
    <w:p w14:paraId="6E3D8362" w14:textId="77777777"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La fase de prealerta se vincula a dos circunstancias posibles:</w:t>
      </w:r>
    </w:p>
    <w:p w14:paraId="48E62BFB" w14:textId="77777777" w:rsidR="004B06A8" w:rsidRPr="00F37B3A" w:rsidRDefault="004B06A8" w:rsidP="004419B3">
      <w:pPr>
        <w:pStyle w:val="Encabezado"/>
        <w:numPr>
          <w:ilvl w:val="0"/>
          <w:numId w:val="50"/>
        </w:numPr>
        <w:shd w:val="clear" w:color="auto" w:fill="FFFFFF"/>
        <w:tabs>
          <w:tab w:val="clear" w:pos="4252"/>
          <w:tab w:val="clear" w:pos="8504"/>
        </w:tabs>
        <w:ind w:left="1418" w:right="594"/>
        <w:jc w:val="both"/>
        <w:rPr>
          <w:rFonts w:ascii="Arial" w:hAnsi="Arial" w:cs="Arial"/>
          <w:sz w:val="20"/>
          <w:szCs w:val="20"/>
          <w:lang w:val="es-MX"/>
        </w:rPr>
      </w:pPr>
      <w:r w:rsidRPr="00F37B3A">
        <w:rPr>
          <w:rFonts w:ascii="Arial" w:hAnsi="Arial" w:cs="Arial"/>
          <w:sz w:val="20"/>
          <w:szCs w:val="20"/>
          <w:lang w:val="es-MX"/>
        </w:rPr>
        <w:t>El riesgo interno que requerirá del aviso anticipado de que existe un peligro.</w:t>
      </w:r>
    </w:p>
    <w:p w14:paraId="41320CE2" w14:textId="77777777" w:rsidR="004B06A8" w:rsidRPr="00F37B3A" w:rsidRDefault="004B06A8" w:rsidP="004419B3">
      <w:pPr>
        <w:pStyle w:val="Encabezado"/>
        <w:numPr>
          <w:ilvl w:val="0"/>
          <w:numId w:val="50"/>
        </w:numPr>
        <w:shd w:val="clear" w:color="auto" w:fill="FFFFFF"/>
        <w:tabs>
          <w:tab w:val="clear" w:pos="4252"/>
          <w:tab w:val="clear" w:pos="8504"/>
        </w:tabs>
        <w:ind w:left="1418" w:right="594"/>
        <w:jc w:val="both"/>
        <w:rPr>
          <w:rFonts w:ascii="Arial" w:hAnsi="Arial" w:cs="Arial"/>
          <w:sz w:val="20"/>
          <w:szCs w:val="20"/>
          <w:lang w:val="es-MX"/>
        </w:rPr>
      </w:pPr>
      <w:r w:rsidRPr="00F37B3A">
        <w:rPr>
          <w:rFonts w:ascii="Arial" w:hAnsi="Arial" w:cs="Arial"/>
          <w:sz w:val="20"/>
          <w:szCs w:val="20"/>
          <w:lang w:val="es-MX"/>
        </w:rPr>
        <w:t>El riesgo externo el que está relacionado con los reportes noticiosos transmitidos por las autoridades por los diferentes medios de comunicación.</w:t>
      </w:r>
    </w:p>
    <w:p w14:paraId="382505A1" w14:textId="77777777" w:rsidR="004B06A8" w:rsidRDefault="004B06A8" w:rsidP="004419B3">
      <w:pPr>
        <w:pStyle w:val="Encabezado"/>
        <w:shd w:val="clear" w:color="auto" w:fill="FFFFFF"/>
        <w:ind w:left="567" w:right="594"/>
        <w:jc w:val="both"/>
        <w:rPr>
          <w:rFonts w:ascii="Arial" w:hAnsi="Arial" w:cs="Arial"/>
          <w:b/>
          <w:i/>
          <w:u w:val="single"/>
          <w:lang w:val="es-MX"/>
        </w:rPr>
      </w:pPr>
    </w:p>
    <w:p w14:paraId="7F55CEEC" w14:textId="77777777" w:rsidR="004B06A8" w:rsidRPr="00A94AEA" w:rsidRDefault="004B06A8" w:rsidP="004419B3">
      <w:pPr>
        <w:pStyle w:val="Encabezado"/>
        <w:shd w:val="clear" w:color="auto" w:fill="FFFFFF"/>
        <w:ind w:left="567" w:right="594"/>
        <w:jc w:val="both"/>
        <w:rPr>
          <w:rFonts w:ascii="Arial" w:hAnsi="Arial" w:cs="Arial"/>
          <w:lang w:val="es-MX"/>
        </w:rPr>
      </w:pPr>
      <w:r>
        <w:rPr>
          <w:rFonts w:ascii="Arial" w:hAnsi="Arial" w:cs="Arial"/>
          <w:b/>
          <w:i/>
          <w:u w:val="single"/>
          <w:lang w:val="es-MX"/>
        </w:rPr>
        <w:t>SEGUNDA ETAPA:</w:t>
      </w:r>
      <w:r w:rsidRPr="00A94AEA">
        <w:rPr>
          <w:rFonts w:ascii="Arial" w:hAnsi="Arial" w:cs="Arial"/>
          <w:b/>
          <w:i/>
          <w:u w:val="single"/>
          <w:lang w:val="es-MX"/>
        </w:rPr>
        <w:t xml:space="preserve"> ALERTA</w:t>
      </w:r>
    </w:p>
    <w:p w14:paraId="19F020FC" w14:textId="77777777" w:rsidR="004B06A8" w:rsidRPr="00A94AEA" w:rsidRDefault="004B06A8" w:rsidP="004419B3">
      <w:pPr>
        <w:pStyle w:val="Encabezado"/>
        <w:shd w:val="clear" w:color="auto" w:fill="FFFFFF"/>
        <w:ind w:left="567" w:right="594"/>
        <w:jc w:val="both"/>
        <w:rPr>
          <w:rFonts w:ascii="Arial" w:hAnsi="Arial" w:cs="Arial"/>
          <w:lang w:val="es-MX"/>
        </w:rPr>
      </w:pPr>
    </w:p>
    <w:p w14:paraId="2C2E10BB" w14:textId="77777777"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Cuando se presente la inminente ocurrencia de la calamidad que afecta al establecimiento se activará la fase de alerta, que consiste en la advertencia precisa de que un peligro latente está cerca, o que en determinado tiempo se impactará con las instalaciones.</w:t>
      </w:r>
    </w:p>
    <w:p w14:paraId="7E449DB6" w14:textId="77777777" w:rsidR="004B06A8" w:rsidRPr="00F37B3A" w:rsidRDefault="004B06A8" w:rsidP="004419B3">
      <w:pPr>
        <w:pStyle w:val="Encabezado"/>
        <w:shd w:val="clear" w:color="auto" w:fill="FFFFFF"/>
        <w:ind w:left="567" w:right="594"/>
        <w:jc w:val="both"/>
        <w:rPr>
          <w:rFonts w:ascii="Arial" w:hAnsi="Arial" w:cs="Arial"/>
          <w:sz w:val="20"/>
          <w:szCs w:val="20"/>
          <w:lang w:val="es-MX"/>
        </w:rPr>
      </w:pPr>
    </w:p>
    <w:p w14:paraId="29634FC5" w14:textId="77777777" w:rsidR="004B06A8" w:rsidRPr="00F37B3A" w:rsidRDefault="004B06A8" w:rsidP="004419B3">
      <w:pPr>
        <w:pStyle w:val="Encabezado"/>
        <w:ind w:left="567" w:right="594"/>
        <w:jc w:val="both"/>
        <w:rPr>
          <w:rFonts w:ascii="Arial" w:hAnsi="Arial" w:cs="Arial"/>
          <w:sz w:val="20"/>
          <w:szCs w:val="20"/>
          <w:lang w:val="es-MX"/>
        </w:rPr>
      </w:pPr>
      <w:r w:rsidRPr="00F37B3A">
        <w:rPr>
          <w:rFonts w:ascii="Arial" w:hAnsi="Arial" w:cs="Arial"/>
          <w:sz w:val="20"/>
          <w:szCs w:val="20"/>
          <w:lang w:val="es-MX"/>
        </w:rPr>
        <w:t>Ante la situación de emergencia, el alertamiento oportuno a los ocupantes de las instalaciones, es una de las piezas claves en la reducción de pérdidas y daños consecuenciales. El procedimiento de alertamiento se realizará por medio de voceo interno y, de no ser posible, se utilizarán silbatos con los códigos que a continuación se enlistan.</w:t>
      </w:r>
    </w:p>
    <w:p w14:paraId="61F80DC2" w14:textId="77777777" w:rsidR="004B06A8" w:rsidRDefault="004B06A8" w:rsidP="004419B3">
      <w:pPr>
        <w:pStyle w:val="Encabezado"/>
        <w:ind w:left="567" w:right="594"/>
        <w:jc w:val="both"/>
        <w:rPr>
          <w:rFonts w:ascii="Arial" w:hAnsi="Arial" w:cs="Arial"/>
          <w:lang w:val="es-MX"/>
        </w:rPr>
      </w:pPr>
    </w:p>
    <w:p w14:paraId="0434B97A" w14:textId="77777777"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1</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Amenaza de incendio</w:t>
      </w:r>
      <w:r w:rsidRPr="00904470">
        <w:rPr>
          <w:rFonts w:ascii="Arial" w:hAnsi="Arial" w:cs="Arial"/>
          <w:sz w:val="28"/>
          <w:szCs w:val="28"/>
          <w:lang w:val="es-MX"/>
        </w:rPr>
        <w:t xml:space="preserve">, realizar evacuación del inmueble </w:t>
      </w:r>
    </w:p>
    <w:p w14:paraId="75BC234E" w14:textId="77777777" w:rsidR="004B06A8"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sidRPr="00904470">
        <w:rPr>
          <w:rFonts w:ascii="Arial" w:hAnsi="Arial" w:cs="Arial"/>
          <w:sz w:val="28"/>
          <w:szCs w:val="28"/>
          <w:lang w:val="es-MX"/>
        </w:rPr>
        <w:t>(1 Silbatazo largo)</w:t>
      </w:r>
    </w:p>
    <w:p w14:paraId="4DA36B0F" w14:textId="77777777" w:rsidR="00F37B3A" w:rsidRPr="00904470" w:rsidRDefault="00F37B3A" w:rsidP="004419B3">
      <w:pPr>
        <w:pStyle w:val="Encabezado"/>
        <w:ind w:left="567" w:right="594"/>
        <w:jc w:val="both"/>
        <w:rPr>
          <w:rFonts w:ascii="Arial" w:hAnsi="Arial" w:cs="Arial"/>
          <w:sz w:val="28"/>
          <w:szCs w:val="28"/>
          <w:lang w:val="es-MX"/>
        </w:rPr>
      </w:pPr>
    </w:p>
    <w:p w14:paraId="114F04E1" w14:textId="77777777"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2</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Sismo</w:t>
      </w:r>
      <w:r w:rsidRPr="00904470">
        <w:rPr>
          <w:rFonts w:ascii="Arial" w:hAnsi="Arial" w:cs="Arial"/>
          <w:sz w:val="28"/>
          <w:szCs w:val="28"/>
          <w:lang w:val="es-MX"/>
        </w:rPr>
        <w:t xml:space="preserve">, realizar procedimiento de repliegue </w:t>
      </w:r>
    </w:p>
    <w:p w14:paraId="1F7AEAD5" w14:textId="77777777" w:rsidR="004B06A8"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Pr>
          <w:rFonts w:ascii="Arial" w:hAnsi="Arial" w:cs="Arial"/>
          <w:sz w:val="28"/>
          <w:szCs w:val="28"/>
          <w:lang w:val="es-MX"/>
        </w:rPr>
        <w:tab/>
      </w:r>
      <w:r w:rsidRPr="00904470">
        <w:rPr>
          <w:rFonts w:ascii="Arial" w:hAnsi="Arial" w:cs="Arial"/>
          <w:sz w:val="28"/>
          <w:szCs w:val="28"/>
          <w:lang w:val="es-MX"/>
        </w:rPr>
        <w:t>(2 Silbatazos cortos en varias ocasiones)</w:t>
      </w:r>
    </w:p>
    <w:p w14:paraId="498F9E9B" w14:textId="77777777" w:rsidR="00F37B3A" w:rsidRPr="00904470" w:rsidRDefault="00F37B3A" w:rsidP="004419B3">
      <w:pPr>
        <w:pStyle w:val="Encabezado"/>
        <w:ind w:left="567" w:right="594"/>
        <w:jc w:val="both"/>
        <w:rPr>
          <w:rFonts w:ascii="Arial" w:hAnsi="Arial" w:cs="Arial"/>
          <w:sz w:val="28"/>
          <w:szCs w:val="28"/>
          <w:lang w:val="es-MX"/>
        </w:rPr>
      </w:pPr>
    </w:p>
    <w:p w14:paraId="25C4871D" w14:textId="77777777"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3</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Emergencia médica</w:t>
      </w:r>
      <w:r w:rsidRPr="00904470">
        <w:rPr>
          <w:rFonts w:ascii="Arial" w:hAnsi="Arial" w:cs="Arial"/>
          <w:sz w:val="28"/>
          <w:szCs w:val="28"/>
          <w:lang w:val="es-MX"/>
        </w:rPr>
        <w:t xml:space="preserve">, </w:t>
      </w:r>
      <w:r>
        <w:rPr>
          <w:rFonts w:ascii="Arial" w:hAnsi="Arial" w:cs="Arial"/>
          <w:sz w:val="28"/>
          <w:szCs w:val="28"/>
          <w:lang w:val="es-MX"/>
        </w:rPr>
        <w:t>brigada</w:t>
      </w:r>
      <w:r w:rsidRPr="00904470">
        <w:rPr>
          <w:rFonts w:ascii="Arial" w:hAnsi="Arial" w:cs="Arial"/>
          <w:sz w:val="28"/>
          <w:szCs w:val="28"/>
          <w:lang w:val="es-MX"/>
        </w:rPr>
        <w:t xml:space="preserve"> de primeros</w:t>
      </w:r>
      <w:r>
        <w:rPr>
          <w:rFonts w:ascii="Arial" w:hAnsi="Arial" w:cs="Arial"/>
          <w:sz w:val="28"/>
          <w:szCs w:val="28"/>
          <w:lang w:val="es-MX"/>
        </w:rPr>
        <w:t xml:space="preserve"> </w:t>
      </w:r>
      <w:r w:rsidRPr="00904470">
        <w:rPr>
          <w:rFonts w:ascii="Arial" w:hAnsi="Arial" w:cs="Arial"/>
          <w:sz w:val="28"/>
          <w:szCs w:val="28"/>
          <w:lang w:val="es-MX"/>
        </w:rPr>
        <w:t>auxilios</w:t>
      </w:r>
      <w:r>
        <w:rPr>
          <w:rFonts w:ascii="Arial" w:hAnsi="Arial" w:cs="Arial"/>
          <w:sz w:val="28"/>
          <w:szCs w:val="28"/>
          <w:lang w:val="es-MX"/>
        </w:rPr>
        <w:t xml:space="preserve"> </w:t>
      </w:r>
      <w:r w:rsidRPr="00904470">
        <w:rPr>
          <w:rFonts w:ascii="Arial" w:hAnsi="Arial" w:cs="Arial"/>
          <w:sz w:val="28"/>
          <w:szCs w:val="28"/>
          <w:lang w:val="es-MX"/>
        </w:rPr>
        <w:t>al</w:t>
      </w:r>
      <w:r>
        <w:rPr>
          <w:rFonts w:ascii="Arial" w:hAnsi="Arial" w:cs="Arial"/>
          <w:sz w:val="28"/>
          <w:szCs w:val="28"/>
          <w:lang w:val="es-MX"/>
        </w:rPr>
        <w:t xml:space="preserve"> </w:t>
      </w:r>
      <w:r w:rsidRPr="00904470">
        <w:rPr>
          <w:rFonts w:ascii="Arial" w:hAnsi="Arial" w:cs="Arial"/>
          <w:sz w:val="28"/>
          <w:szCs w:val="28"/>
          <w:lang w:val="es-MX"/>
        </w:rPr>
        <w:t>lugar</w:t>
      </w:r>
    </w:p>
    <w:p w14:paraId="7F801F19" w14:textId="77777777" w:rsidR="004B06A8"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sidRPr="00904470">
        <w:rPr>
          <w:rFonts w:ascii="Arial" w:hAnsi="Arial" w:cs="Arial"/>
          <w:sz w:val="28"/>
          <w:szCs w:val="28"/>
          <w:lang w:val="es-MX"/>
        </w:rPr>
        <w:t>(3 silbatazos cortos en varias ocasiones)</w:t>
      </w:r>
    </w:p>
    <w:p w14:paraId="713611CB" w14:textId="77777777" w:rsidR="00F37B3A" w:rsidRPr="00904470" w:rsidRDefault="00F37B3A" w:rsidP="004419B3">
      <w:pPr>
        <w:pStyle w:val="Encabezado"/>
        <w:ind w:left="567" w:right="594"/>
        <w:jc w:val="both"/>
        <w:rPr>
          <w:rFonts w:ascii="Arial" w:hAnsi="Arial" w:cs="Arial"/>
          <w:sz w:val="28"/>
          <w:szCs w:val="28"/>
          <w:lang w:val="es-MX"/>
        </w:rPr>
      </w:pPr>
    </w:p>
    <w:p w14:paraId="42558192" w14:textId="77777777"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4</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Emergencia exterior</w:t>
      </w:r>
      <w:r w:rsidRPr="00904470">
        <w:rPr>
          <w:rFonts w:ascii="Arial" w:hAnsi="Arial" w:cs="Arial"/>
          <w:sz w:val="28"/>
          <w:szCs w:val="28"/>
          <w:lang w:val="es-MX"/>
        </w:rPr>
        <w:t>, realizar procedimiento de repliegue</w:t>
      </w:r>
    </w:p>
    <w:p w14:paraId="65589C5F" w14:textId="77777777" w:rsidR="004B06A8" w:rsidRPr="00904470"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sidRPr="00904470">
        <w:rPr>
          <w:rFonts w:ascii="Arial" w:hAnsi="Arial" w:cs="Arial"/>
          <w:sz w:val="28"/>
          <w:szCs w:val="28"/>
          <w:lang w:val="es-MX"/>
        </w:rPr>
        <w:t>(4 silbatazos cortos en varias ocasiones)</w:t>
      </w:r>
    </w:p>
    <w:p w14:paraId="1373DCA7" w14:textId="77777777" w:rsidR="008A178A" w:rsidRDefault="008A178A">
      <w:pPr>
        <w:spacing w:after="0" w:line="240" w:lineRule="auto"/>
        <w:rPr>
          <w:rFonts w:ascii="Arial" w:hAnsi="Arial" w:cs="Arial"/>
          <w:lang w:val="es-MX"/>
        </w:rPr>
      </w:pPr>
      <w:r>
        <w:rPr>
          <w:rFonts w:ascii="Arial" w:hAnsi="Arial" w:cs="Arial"/>
          <w:lang w:val="es-MX"/>
        </w:rPr>
        <w:br w:type="page"/>
      </w:r>
    </w:p>
    <w:p w14:paraId="5EE4BAF9" w14:textId="77777777" w:rsidR="004B06A8" w:rsidRPr="00F851AD" w:rsidRDefault="004B06A8" w:rsidP="004419B3">
      <w:pPr>
        <w:pStyle w:val="Encabezado"/>
        <w:ind w:left="567" w:right="594"/>
        <w:jc w:val="both"/>
        <w:rPr>
          <w:rFonts w:ascii="Arial" w:hAnsi="Arial" w:cs="Arial"/>
          <w:lang w:val="es-MX"/>
        </w:rPr>
      </w:pPr>
    </w:p>
    <w:tbl>
      <w:tblPr>
        <w:tblW w:w="10482"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6"/>
        <w:gridCol w:w="1984"/>
        <w:gridCol w:w="1843"/>
        <w:gridCol w:w="2092"/>
        <w:gridCol w:w="2437"/>
      </w:tblGrid>
      <w:tr w:rsidR="004B06A8" w:rsidRPr="00E6715B" w14:paraId="2CE6FCCD" w14:textId="77777777" w:rsidTr="005E335F">
        <w:tc>
          <w:tcPr>
            <w:tcW w:w="2126" w:type="dxa"/>
            <w:shd w:val="clear" w:color="auto" w:fill="C0C0C0"/>
          </w:tcPr>
          <w:p w14:paraId="07E5C72A" w14:textId="77777777" w:rsidR="004B06A8" w:rsidRPr="00F37B3A" w:rsidRDefault="004B06A8" w:rsidP="004419B3">
            <w:pPr>
              <w:pStyle w:val="Encabezado"/>
              <w:ind w:left="33" w:right="40"/>
              <w:jc w:val="center"/>
              <w:rPr>
                <w:rFonts w:ascii="Arial" w:hAnsi="Arial" w:cs="Arial"/>
                <w:b/>
                <w:sz w:val="20"/>
                <w:szCs w:val="20"/>
                <w:lang w:val="es-MX"/>
              </w:rPr>
            </w:pPr>
            <w:r w:rsidRPr="00F37B3A">
              <w:rPr>
                <w:rFonts w:ascii="Arial" w:hAnsi="Arial" w:cs="Arial"/>
                <w:b/>
                <w:sz w:val="20"/>
                <w:szCs w:val="20"/>
                <w:lang w:val="es-MX"/>
              </w:rPr>
              <w:t>TIPO DE EMERGENCIA</w:t>
            </w:r>
          </w:p>
        </w:tc>
        <w:tc>
          <w:tcPr>
            <w:tcW w:w="1984" w:type="dxa"/>
            <w:shd w:val="clear" w:color="auto" w:fill="C0C0C0"/>
          </w:tcPr>
          <w:p w14:paraId="15164E88" w14:textId="77777777"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¿SE REQUIERE ALERTAMIENTO GENERAL?</w:t>
            </w:r>
          </w:p>
        </w:tc>
        <w:tc>
          <w:tcPr>
            <w:tcW w:w="1843" w:type="dxa"/>
            <w:shd w:val="clear" w:color="auto" w:fill="C0C0C0"/>
          </w:tcPr>
          <w:p w14:paraId="13CF7AB2" w14:textId="77777777"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MEDIO DE ALERTAMIENTO</w:t>
            </w:r>
          </w:p>
        </w:tc>
        <w:tc>
          <w:tcPr>
            <w:tcW w:w="2092" w:type="dxa"/>
            <w:shd w:val="clear" w:color="auto" w:fill="C0C0C0"/>
          </w:tcPr>
          <w:p w14:paraId="19A2B67D" w14:textId="77777777"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PROCEDIMIENTO DE ACTIVACIÓN</w:t>
            </w:r>
          </w:p>
        </w:tc>
        <w:tc>
          <w:tcPr>
            <w:tcW w:w="2437" w:type="dxa"/>
            <w:shd w:val="clear" w:color="auto" w:fill="C0C0C0"/>
          </w:tcPr>
          <w:p w14:paraId="123F9941" w14:textId="77777777"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RESPONSABLE DE LA ACTIVACION</w:t>
            </w:r>
          </w:p>
        </w:tc>
      </w:tr>
      <w:tr w:rsidR="004B06A8" w:rsidRPr="00E6715B" w14:paraId="0F05913F" w14:textId="77777777" w:rsidTr="005E335F">
        <w:tc>
          <w:tcPr>
            <w:tcW w:w="2126" w:type="dxa"/>
          </w:tcPr>
          <w:p w14:paraId="347D0211" w14:textId="77777777" w:rsidR="004B06A8" w:rsidRPr="00F37B3A" w:rsidRDefault="004B06A8" w:rsidP="004419B3">
            <w:pPr>
              <w:pStyle w:val="Encabezado"/>
              <w:ind w:left="33" w:right="118"/>
              <w:jc w:val="center"/>
              <w:rPr>
                <w:rFonts w:ascii="Arial" w:hAnsi="Arial" w:cs="Arial"/>
                <w:b/>
                <w:sz w:val="20"/>
                <w:szCs w:val="20"/>
                <w:lang w:val="es-MX"/>
              </w:rPr>
            </w:pPr>
          </w:p>
          <w:p w14:paraId="3AC5057E" w14:textId="77777777"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SISMO</w:t>
            </w:r>
          </w:p>
        </w:tc>
        <w:tc>
          <w:tcPr>
            <w:tcW w:w="1984" w:type="dxa"/>
          </w:tcPr>
          <w:p w14:paraId="337078E8" w14:textId="77777777" w:rsidR="004B06A8" w:rsidRPr="00F37B3A" w:rsidRDefault="004B06A8" w:rsidP="004419B3">
            <w:pPr>
              <w:pStyle w:val="Encabezado"/>
              <w:ind w:left="150" w:right="39"/>
              <w:jc w:val="center"/>
              <w:rPr>
                <w:rFonts w:ascii="Arial" w:hAnsi="Arial" w:cs="Arial"/>
                <w:sz w:val="20"/>
                <w:szCs w:val="20"/>
                <w:lang w:val="es-MX"/>
              </w:rPr>
            </w:pPr>
          </w:p>
          <w:p w14:paraId="7CDB36B7" w14:textId="77777777" w:rsidR="004B06A8" w:rsidRPr="00F37B3A" w:rsidRDefault="004B06A8" w:rsidP="004419B3">
            <w:pPr>
              <w:pStyle w:val="Encabezado"/>
              <w:ind w:left="150" w:right="39"/>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14:paraId="00CF13E7" w14:textId="77777777" w:rsidR="004B06A8" w:rsidRPr="00F37B3A" w:rsidRDefault="004B06A8" w:rsidP="005E335F">
            <w:pPr>
              <w:pStyle w:val="Encabezado"/>
              <w:ind w:left="150" w:right="39"/>
              <w:jc w:val="center"/>
              <w:rPr>
                <w:rFonts w:ascii="Arial" w:hAnsi="Arial" w:cs="Arial"/>
                <w:sz w:val="20"/>
                <w:szCs w:val="20"/>
                <w:lang w:val="es-MX"/>
              </w:rPr>
            </w:pPr>
            <w:r w:rsidRPr="00F37B3A">
              <w:rPr>
                <w:rFonts w:ascii="Arial" w:hAnsi="Arial" w:cs="Arial"/>
                <w:sz w:val="20"/>
                <w:szCs w:val="20"/>
                <w:lang w:val="es-MX"/>
              </w:rPr>
              <w:t>Percepción individual</w:t>
            </w:r>
          </w:p>
        </w:tc>
        <w:tc>
          <w:tcPr>
            <w:tcW w:w="2092" w:type="dxa"/>
          </w:tcPr>
          <w:p w14:paraId="233B3D7E" w14:textId="77777777"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Al percibir el movimiento la persona reacciona y actúa</w:t>
            </w:r>
          </w:p>
        </w:tc>
        <w:tc>
          <w:tcPr>
            <w:tcW w:w="2437" w:type="dxa"/>
          </w:tcPr>
          <w:p w14:paraId="32B2C392" w14:textId="77777777"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Cada persona presente en el inmueble</w:t>
            </w:r>
          </w:p>
        </w:tc>
      </w:tr>
      <w:tr w:rsidR="004B06A8" w:rsidRPr="00E6715B" w14:paraId="5EFABB0B" w14:textId="77777777" w:rsidTr="005E335F">
        <w:tc>
          <w:tcPr>
            <w:tcW w:w="2126" w:type="dxa"/>
          </w:tcPr>
          <w:p w14:paraId="63A1C782" w14:textId="77777777" w:rsidR="004B06A8" w:rsidRPr="00F37B3A" w:rsidRDefault="004B06A8" w:rsidP="004419B3">
            <w:pPr>
              <w:pStyle w:val="Encabezado"/>
              <w:ind w:left="33" w:right="118"/>
              <w:jc w:val="center"/>
              <w:rPr>
                <w:rFonts w:ascii="Arial" w:hAnsi="Arial" w:cs="Arial"/>
                <w:b/>
                <w:sz w:val="20"/>
                <w:szCs w:val="20"/>
                <w:lang w:val="es-MX"/>
              </w:rPr>
            </w:pPr>
          </w:p>
          <w:p w14:paraId="506FAF76" w14:textId="77777777"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INCENDIO</w:t>
            </w:r>
          </w:p>
        </w:tc>
        <w:tc>
          <w:tcPr>
            <w:tcW w:w="1984" w:type="dxa"/>
          </w:tcPr>
          <w:p w14:paraId="67AB334E" w14:textId="77777777" w:rsidR="004B06A8" w:rsidRPr="00F37B3A" w:rsidRDefault="004B06A8" w:rsidP="004419B3">
            <w:pPr>
              <w:pStyle w:val="Encabezado"/>
              <w:ind w:left="150" w:right="39"/>
              <w:jc w:val="center"/>
              <w:rPr>
                <w:rFonts w:ascii="Arial" w:hAnsi="Arial" w:cs="Arial"/>
                <w:sz w:val="20"/>
                <w:szCs w:val="20"/>
                <w:lang w:val="es-MX"/>
              </w:rPr>
            </w:pPr>
          </w:p>
          <w:p w14:paraId="2DDC37B1" w14:textId="77777777" w:rsidR="004B06A8" w:rsidRPr="00F37B3A" w:rsidRDefault="004B06A8" w:rsidP="004419B3">
            <w:pPr>
              <w:pStyle w:val="Encabezado"/>
              <w:ind w:left="150" w:right="39"/>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14:paraId="74513A8B" w14:textId="77777777" w:rsidR="004B06A8" w:rsidRPr="00F37B3A" w:rsidRDefault="004B06A8" w:rsidP="005E335F">
            <w:pPr>
              <w:pStyle w:val="Encabezado"/>
              <w:ind w:left="150" w:right="39"/>
              <w:jc w:val="center"/>
              <w:rPr>
                <w:rFonts w:ascii="Arial" w:hAnsi="Arial" w:cs="Arial"/>
                <w:sz w:val="20"/>
                <w:szCs w:val="20"/>
                <w:lang w:val="es-MX"/>
              </w:rPr>
            </w:pPr>
            <w:r w:rsidRPr="00F37B3A">
              <w:rPr>
                <w:rFonts w:ascii="Arial" w:hAnsi="Arial" w:cs="Arial"/>
                <w:sz w:val="20"/>
                <w:szCs w:val="20"/>
                <w:lang w:val="es-MX"/>
              </w:rPr>
              <w:t>Percepción individual</w:t>
            </w:r>
          </w:p>
        </w:tc>
        <w:tc>
          <w:tcPr>
            <w:tcW w:w="2092" w:type="dxa"/>
          </w:tcPr>
          <w:p w14:paraId="6B3FDE01" w14:textId="77777777"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La persona más próxima al origen del fuego da la voz de alarma</w:t>
            </w:r>
          </w:p>
        </w:tc>
        <w:tc>
          <w:tcPr>
            <w:tcW w:w="2437" w:type="dxa"/>
          </w:tcPr>
          <w:p w14:paraId="0C34C1C8" w14:textId="77777777"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La persona más próxima al origen del fuego</w:t>
            </w:r>
          </w:p>
        </w:tc>
      </w:tr>
      <w:tr w:rsidR="004B06A8" w:rsidRPr="00E6715B" w14:paraId="233FFF13" w14:textId="77777777" w:rsidTr="005E335F">
        <w:trPr>
          <w:trHeight w:val="572"/>
        </w:trPr>
        <w:tc>
          <w:tcPr>
            <w:tcW w:w="2126" w:type="dxa"/>
            <w:vAlign w:val="center"/>
          </w:tcPr>
          <w:p w14:paraId="53E68756" w14:textId="77777777"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SABOTAJE Y TERRORISMO</w:t>
            </w:r>
          </w:p>
        </w:tc>
        <w:tc>
          <w:tcPr>
            <w:tcW w:w="1984" w:type="dxa"/>
          </w:tcPr>
          <w:p w14:paraId="4DE2CF20" w14:textId="77777777" w:rsidR="004B06A8" w:rsidRPr="00F37B3A" w:rsidRDefault="004B06A8" w:rsidP="004419B3">
            <w:pPr>
              <w:pStyle w:val="Encabezado"/>
              <w:ind w:left="91" w:right="39"/>
              <w:jc w:val="center"/>
              <w:rPr>
                <w:rFonts w:ascii="Arial" w:hAnsi="Arial" w:cs="Arial"/>
                <w:sz w:val="20"/>
                <w:szCs w:val="20"/>
                <w:lang w:val="es-MX"/>
              </w:rPr>
            </w:pPr>
          </w:p>
          <w:p w14:paraId="1130D326" w14:textId="77777777" w:rsidR="004B06A8" w:rsidRPr="00F37B3A" w:rsidRDefault="004B06A8" w:rsidP="004419B3">
            <w:pPr>
              <w:pStyle w:val="Encabezado"/>
              <w:ind w:left="91" w:right="39"/>
              <w:jc w:val="center"/>
              <w:rPr>
                <w:rFonts w:ascii="Arial" w:hAnsi="Arial" w:cs="Arial"/>
                <w:sz w:val="20"/>
                <w:szCs w:val="20"/>
                <w:lang w:val="es-MX"/>
              </w:rPr>
            </w:pPr>
            <w:r w:rsidRPr="00F37B3A">
              <w:rPr>
                <w:rFonts w:ascii="Arial" w:hAnsi="Arial" w:cs="Arial"/>
                <w:sz w:val="20"/>
                <w:szCs w:val="20"/>
                <w:lang w:val="es-MX"/>
              </w:rPr>
              <w:t>No</w:t>
            </w:r>
          </w:p>
        </w:tc>
        <w:tc>
          <w:tcPr>
            <w:tcW w:w="6372" w:type="dxa"/>
            <w:gridSpan w:val="3"/>
          </w:tcPr>
          <w:p w14:paraId="19210816" w14:textId="77777777" w:rsidR="004B06A8" w:rsidRPr="00F37B3A" w:rsidRDefault="004B06A8" w:rsidP="005E335F">
            <w:pPr>
              <w:pStyle w:val="Encabezado"/>
              <w:ind w:left="91" w:right="39"/>
              <w:jc w:val="both"/>
              <w:rPr>
                <w:rFonts w:ascii="Arial" w:hAnsi="Arial" w:cs="Arial"/>
                <w:sz w:val="20"/>
                <w:szCs w:val="20"/>
                <w:lang w:val="es-MX"/>
              </w:rPr>
            </w:pPr>
            <w:r w:rsidRPr="00F37B3A">
              <w:rPr>
                <w:rFonts w:ascii="Arial" w:hAnsi="Arial" w:cs="Arial"/>
                <w:sz w:val="20"/>
                <w:szCs w:val="20"/>
                <w:lang w:val="es-MX"/>
              </w:rPr>
              <w:t>Dado que un acto de sabotaje no es previsible, no es posible alertar a la población</w:t>
            </w:r>
          </w:p>
        </w:tc>
      </w:tr>
      <w:tr w:rsidR="004B06A8" w:rsidRPr="00E6715B" w14:paraId="4B48FD82" w14:textId="77777777" w:rsidTr="005E335F">
        <w:tc>
          <w:tcPr>
            <w:tcW w:w="2126" w:type="dxa"/>
          </w:tcPr>
          <w:p w14:paraId="69292F87" w14:textId="77777777" w:rsidR="004B06A8" w:rsidRPr="00F37B3A" w:rsidRDefault="004B06A8" w:rsidP="004419B3">
            <w:pPr>
              <w:pStyle w:val="Encabezado"/>
              <w:ind w:left="33" w:right="118"/>
              <w:jc w:val="center"/>
              <w:rPr>
                <w:rFonts w:ascii="Arial" w:hAnsi="Arial" w:cs="Arial"/>
                <w:b/>
                <w:sz w:val="20"/>
                <w:szCs w:val="20"/>
                <w:lang w:val="es-MX"/>
              </w:rPr>
            </w:pPr>
          </w:p>
          <w:p w14:paraId="6C112DA6" w14:textId="77777777"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AMENAZA DE BOMBA</w:t>
            </w:r>
          </w:p>
        </w:tc>
        <w:tc>
          <w:tcPr>
            <w:tcW w:w="1984" w:type="dxa"/>
          </w:tcPr>
          <w:p w14:paraId="6A1130D0" w14:textId="77777777" w:rsidR="004B06A8" w:rsidRPr="00F37B3A" w:rsidRDefault="004B06A8" w:rsidP="004419B3">
            <w:pPr>
              <w:pStyle w:val="Encabezado"/>
              <w:ind w:left="91" w:right="39"/>
              <w:jc w:val="center"/>
              <w:rPr>
                <w:rFonts w:ascii="Arial" w:hAnsi="Arial" w:cs="Arial"/>
                <w:sz w:val="20"/>
                <w:szCs w:val="20"/>
                <w:lang w:val="es-MX"/>
              </w:rPr>
            </w:pPr>
          </w:p>
          <w:p w14:paraId="308A90FA" w14:textId="77777777" w:rsidR="004B06A8" w:rsidRPr="00F37B3A" w:rsidRDefault="004B06A8" w:rsidP="004419B3">
            <w:pPr>
              <w:pStyle w:val="Encabezado"/>
              <w:ind w:left="91" w:right="39"/>
              <w:jc w:val="center"/>
              <w:rPr>
                <w:rFonts w:ascii="Arial" w:hAnsi="Arial" w:cs="Arial"/>
                <w:sz w:val="20"/>
                <w:szCs w:val="20"/>
                <w:lang w:val="es-MX"/>
              </w:rPr>
            </w:pPr>
            <w:r w:rsidRPr="00F37B3A">
              <w:rPr>
                <w:rFonts w:ascii="Arial" w:hAnsi="Arial" w:cs="Arial"/>
                <w:sz w:val="20"/>
                <w:szCs w:val="20"/>
                <w:lang w:val="es-MX"/>
              </w:rPr>
              <w:t>No</w:t>
            </w:r>
          </w:p>
        </w:tc>
        <w:tc>
          <w:tcPr>
            <w:tcW w:w="6372" w:type="dxa"/>
            <w:gridSpan w:val="3"/>
          </w:tcPr>
          <w:p w14:paraId="4EE8927F" w14:textId="77777777" w:rsidR="004B06A8" w:rsidRPr="00F37B3A" w:rsidRDefault="004B06A8" w:rsidP="005E335F">
            <w:pPr>
              <w:pStyle w:val="Encabezado"/>
              <w:ind w:left="91" w:right="39"/>
              <w:jc w:val="both"/>
              <w:rPr>
                <w:rFonts w:ascii="Arial" w:hAnsi="Arial" w:cs="Arial"/>
                <w:sz w:val="20"/>
                <w:szCs w:val="20"/>
                <w:lang w:val="es-MX"/>
              </w:rPr>
            </w:pPr>
            <w:r w:rsidRPr="00F37B3A">
              <w:rPr>
                <w:rFonts w:ascii="Arial" w:hAnsi="Arial" w:cs="Arial"/>
                <w:sz w:val="20"/>
                <w:szCs w:val="20"/>
                <w:lang w:val="es-MX"/>
              </w:rPr>
              <w:t>Una amenaza de bomba no debe divulgarse hacia toda la población, por lo que no es necesario el alertamiento aunque si la evacuación</w:t>
            </w:r>
          </w:p>
        </w:tc>
      </w:tr>
      <w:tr w:rsidR="004B06A8" w:rsidRPr="00E6715B" w14:paraId="4181133E" w14:textId="77777777" w:rsidTr="005E335F">
        <w:tc>
          <w:tcPr>
            <w:tcW w:w="2126" w:type="dxa"/>
          </w:tcPr>
          <w:p w14:paraId="4A32493B" w14:textId="77777777" w:rsidR="004B06A8" w:rsidRPr="00F37B3A" w:rsidRDefault="004B06A8" w:rsidP="004419B3">
            <w:pPr>
              <w:pStyle w:val="Encabezado"/>
              <w:ind w:left="33" w:right="118"/>
              <w:jc w:val="center"/>
              <w:rPr>
                <w:rFonts w:ascii="Arial" w:hAnsi="Arial" w:cs="Arial"/>
                <w:b/>
                <w:sz w:val="20"/>
                <w:szCs w:val="20"/>
                <w:lang w:val="es-MX"/>
              </w:rPr>
            </w:pPr>
          </w:p>
          <w:p w14:paraId="06303095" w14:textId="77777777"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CONCENTRACIONES MASIVAS DE PERSONAS</w:t>
            </w:r>
          </w:p>
        </w:tc>
        <w:tc>
          <w:tcPr>
            <w:tcW w:w="1984" w:type="dxa"/>
          </w:tcPr>
          <w:p w14:paraId="01C476EF" w14:textId="77777777" w:rsidR="004B06A8" w:rsidRPr="00F37B3A" w:rsidRDefault="004B06A8" w:rsidP="004419B3">
            <w:pPr>
              <w:pStyle w:val="Encabezado"/>
              <w:ind w:left="91" w:right="39"/>
              <w:jc w:val="center"/>
              <w:rPr>
                <w:rFonts w:ascii="Arial" w:hAnsi="Arial" w:cs="Arial"/>
                <w:sz w:val="20"/>
                <w:szCs w:val="20"/>
                <w:lang w:val="es-MX"/>
              </w:rPr>
            </w:pPr>
          </w:p>
          <w:p w14:paraId="69136824" w14:textId="77777777" w:rsidR="004B06A8" w:rsidRPr="00F37B3A" w:rsidRDefault="004B06A8" w:rsidP="004419B3">
            <w:pPr>
              <w:pStyle w:val="Encabezado"/>
              <w:ind w:left="91" w:right="39"/>
              <w:jc w:val="center"/>
              <w:rPr>
                <w:rFonts w:ascii="Arial" w:hAnsi="Arial" w:cs="Arial"/>
                <w:sz w:val="20"/>
                <w:szCs w:val="20"/>
                <w:lang w:val="es-MX"/>
              </w:rPr>
            </w:pPr>
          </w:p>
          <w:p w14:paraId="288F2B90" w14:textId="77777777" w:rsidR="004B06A8" w:rsidRPr="00F37B3A" w:rsidRDefault="004B06A8" w:rsidP="004419B3">
            <w:pPr>
              <w:pStyle w:val="Encabezado"/>
              <w:ind w:left="91" w:right="39"/>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14:paraId="1786EECF" w14:textId="77777777" w:rsidR="004B06A8" w:rsidRPr="00F37B3A" w:rsidRDefault="004B06A8" w:rsidP="005E335F">
            <w:pPr>
              <w:pStyle w:val="Encabezado"/>
              <w:ind w:right="39"/>
              <w:jc w:val="both"/>
              <w:rPr>
                <w:rFonts w:ascii="Arial" w:hAnsi="Arial" w:cs="Arial"/>
                <w:sz w:val="20"/>
                <w:szCs w:val="20"/>
                <w:lang w:val="es-MX"/>
              </w:rPr>
            </w:pPr>
            <w:r w:rsidRPr="00F37B3A">
              <w:rPr>
                <w:rFonts w:ascii="Arial" w:hAnsi="Arial" w:cs="Arial"/>
                <w:sz w:val="20"/>
                <w:szCs w:val="20"/>
                <w:lang w:val="es-MX"/>
              </w:rPr>
              <w:t>Sistema de voceo interno o silbato</w:t>
            </w:r>
          </w:p>
        </w:tc>
        <w:tc>
          <w:tcPr>
            <w:tcW w:w="2092" w:type="dxa"/>
          </w:tcPr>
          <w:p w14:paraId="2E843738" w14:textId="77777777" w:rsidR="004B06A8" w:rsidRPr="00F37B3A" w:rsidRDefault="004B06A8" w:rsidP="005E335F">
            <w:pPr>
              <w:pStyle w:val="Encabezado"/>
              <w:ind w:left="91" w:right="39"/>
              <w:jc w:val="both"/>
              <w:rPr>
                <w:rFonts w:ascii="Arial" w:hAnsi="Arial" w:cs="Arial"/>
                <w:sz w:val="20"/>
                <w:szCs w:val="20"/>
                <w:lang w:val="es-MX"/>
              </w:rPr>
            </w:pPr>
            <w:r w:rsidRPr="00F37B3A">
              <w:rPr>
                <w:rFonts w:ascii="Arial" w:hAnsi="Arial" w:cs="Arial"/>
                <w:sz w:val="20"/>
                <w:szCs w:val="20"/>
                <w:lang w:val="es-MX"/>
              </w:rPr>
              <w:t>El Gerente informa al personal acerca de la situación y las acciones a seguir</w:t>
            </w:r>
          </w:p>
        </w:tc>
        <w:tc>
          <w:tcPr>
            <w:tcW w:w="2437" w:type="dxa"/>
          </w:tcPr>
          <w:p w14:paraId="214725C7" w14:textId="77777777" w:rsidR="004B06A8" w:rsidRPr="00F37B3A" w:rsidRDefault="004B06A8" w:rsidP="00900779">
            <w:pPr>
              <w:pStyle w:val="Encabezado"/>
              <w:ind w:left="91" w:right="39"/>
              <w:jc w:val="both"/>
              <w:rPr>
                <w:rFonts w:ascii="Arial" w:hAnsi="Arial" w:cs="Arial"/>
                <w:sz w:val="20"/>
                <w:szCs w:val="20"/>
                <w:lang w:val="es-MX"/>
              </w:rPr>
            </w:pPr>
            <w:r w:rsidRPr="00F37B3A">
              <w:rPr>
                <w:rFonts w:ascii="Arial" w:hAnsi="Arial" w:cs="Arial"/>
                <w:sz w:val="20"/>
                <w:szCs w:val="20"/>
                <w:lang w:val="es-MX"/>
              </w:rPr>
              <w:t xml:space="preserve">El Gerente de </w:t>
            </w:r>
            <w:r w:rsidR="00900779" w:rsidRPr="00F37B3A">
              <w:rPr>
                <w:rFonts w:ascii="Arial" w:hAnsi="Arial" w:cs="Arial"/>
                <w:sz w:val="20"/>
                <w:szCs w:val="20"/>
                <w:lang w:val="es-MX"/>
              </w:rPr>
              <w:t xml:space="preserve">la </w:t>
            </w:r>
            <w:r w:rsidR="008A178A">
              <w:rPr>
                <w:rFonts w:ascii="Arial" w:hAnsi="Arial" w:cs="Arial"/>
                <w:sz w:val="20"/>
                <w:szCs w:val="20"/>
                <w:lang w:val="es-MX"/>
              </w:rPr>
              <w:t>Bodega</w:t>
            </w:r>
            <w:r w:rsidR="00900779" w:rsidRPr="00F37B3A">
              <w:rPr>
                <w:rFonts w:ascii="Arial" w:hAnsi="Arial" w:cs="Arial"/>
                <w:sz w:val="20"/>
                <w:szCs w:val="20"/>
                <w:lang w:val="es-MX"/>
              </w:rPr>
              <w:t>.</w:t>
            </w:r>
          </w:p>
        </w:tc>
      </w:tr>
      <w:tr w:rsidR="004B06A8" w:rsidRPr="00E6715B" w14:paraId="3D116C2E" w14:textId="77777777" w:rsidTr="005E335F">
        <w:tc>
          <w:tcPr>
            <w:tcW w:w="2126" w:type="dxa"/>
          </w:tcPr>
          <w:p w14:paraId="0FCC0419" w14:textId="77777777" w:rsidR="004B06A8" w:rsidRPr="00F37B3A" w:rsidRDefault="004B06A8" w:rsidP="004419B3">
            <w:pPr>
              <w:pStyle w:val="Encabezado"/>
              <w:ind w:left="33" w:right="118"/>
              <w:jc w:val="center"/>
              <w:rPr>
                <w:rFonts w:ascii="Arial" w:hAnsi="Arial" w:cs="Arial"/>
                <w:b/>
                <w:sz w:val="20"/>
                <w:szCs w:val="20"/>
                <w:lang w:val="es-MX"/>
              </w:rPr>
            </w:pPr>
          </w:p>
          <w:p w14:paraId="20C5ED01" w14:textId="77777777"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EMERGENCIA MÉDICA</w:t>
            </w:r>
          </w:p>
        </w:tc>
        <w:tc>
          <w:tcPr>
            <w:tcW w:w="1984" w:type="dxa"/>
          </w:tcPr>
          <w:p w14:paraId="6422027F" w14:textId="77777777" w:rsidR="004B06A8" w:rsidRPr="00F37B3A" w:rsidRDefault="004B06A8" w:rsidP="004419B3">
            <w:pPr>
              <w:pStyle w:val="Encabezado"/>
              <w:ind w:left="115" w:right="71"/>
              <w:jc w:val="center"/>
              <w:rPr>
                <w:rFonts w:ascii="Arial" w:hAnsi="Arial" w:cs="Arial"/>
                <w:sz w:val="20"/>
                <w:szCs w:val="20"/>
                <w:lang w:val="es-MX"/>
              </w:rPr>
            </w:pPr>
          </w:p>
          <w:p w14:paraId="07C6B8C1" w14:textId="77777777" w:rsidR="004B06A8" w:rsidRPr="00F37B3A" w:rsidRDefault="004B06A8" w:rsidP="004419B3">
            <w:pPr>
              <w:pStyle w:val="Encabezado"/>
              <w:ind w:left="115" w:right="71"/>
              <w:jc w:val="center"/>
              <w:rPr>
                <w:rFonts w:ascii="Arial" w:hAnsi="Arial" w:cs="Arial"/>
                <w:sz w:val="20"/>
                <w:szCs w:val="20"/>
                <w:lang w:val="es-MX"/>
              </w:rPr>
            </w:pPr>
            <w:r w:rsidRPr="00F37B3A">
              <w:rPr>
                <w:rFonts w:ascii="Arial" w:hAnsi="Arial" w:cs="Arial"/>
                <w:sz w:val="20"/>
                <w:szCs w:val="20"/>
                <w:lang w:val="es-MX"/>
              </w:rPr>
              <w:t>No</w:t>
            </w:r>
          </w:p>
        </w:tc>
        <w:tc>
          <w:tcPr>
            <w:tcW w:w="6372" w:type="dxa"/>
            <w:gridSpan w:val="3"/>
          </w:tcPr>
          <w:p w14:paraId="6DAA65D4" w14:textId="77777777" w:rsidR="004B06A8" w:rsidRPr="00F37B3A" w:rsidRDefault="004B06A8" w:rsidP="005E335F">
            <w:pPr>
              <w:pStyle w:val="Encabezado"/>
              <w:ind w:left="115" w:right="71"/>
              <w:jc w:val="both"/>
              <w:rPr>
                <w:rFonts w:ascii="Arial" w:hAnsi="Arial" w:cs="Arial"/>
                <w:sz w:val="20"/>
                <w:szCs w:val="20"/>
                <w:lang w:val="es-MX"/>
              </w:rPr>
            </w:pPr>
            <w:r w:rsidRPr="00F37B3A">
              <w:rPr>
                <w:rFonts w:ascii="Arial" w:hAnsi="Arial" w:cs="Arial"/>
                <w:sz w:val="20"/>
                <w:szCs w:val="20"/>
                <w:lang w:val="es-MX"/>
              </w:rPr>
              <w:t>Una situación de emergencia médica debe ser atendida inmediatamente sin previo alertamiento para evitar curiosos y retrasos</w:t>
            </w:r>
          </w:p>
        </w:tc>
      </w:tr>
      <w:tr w:rsidR="004B06A8" w:rsidRPr="00E6715B" w14:paraId="6BA44BAC" w14:textId="77777777" w:rsidTr="005E335F">
        <w:tc>
          <w:tcPr>
            <w:tcW w:w="2126" w:type="dxa"/>
          </w:tcPr>
          <w:p w14:paraId="606FE56B" w14:textId="77777777" w:rsidR="004B06A8" w:rsidRPr="00F37B3A" w:rsidRDefault="004B06A8" w:rsidP="004419B3">
            <w:pPr>
              <w:pStyle w:val="Encabezado"/>
              <w:ind w:left="33" w:right="118"/>
              <w:jc w:val="center"/>
              <w:rPr>
                <w:rFonts w:ascii="Arial" w:hAnsi="Arial" w:cs="Arial"/>
                <w:b/>
                <w:sz w:val="20"/>
                <w:szCs w:val="20"/>
                <w:lang w:val="es-MX"/>
              </w:rPr>
            </w:pPr>
          </w:p>
          <w:p w14:paraId="3FC1295D" w14:textId="77777777"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EMERGENCIA EXTERIOR</w:t>
            </w:r>
          </w:p>
        </w:tc>
        <w:tc>
          <w:tcPr>
            <w:tcW w:w="1984" w:type="dxa"/>
          </w:tcPr>
          <w:p w14:paraId="705CB969" w14:textId="77777777" w:rsidR="004B06A8" w:rsidRPr="00F37B3A" w:rsidRDefault="004B06A8" w:rsidP="004419B3">
            <w:pPr>
              <w:pStyle w:val="Encabezado"/>
              <w:ind w:left="115" w:right="71"/>
              <w:jc w:val="center"/>
              <w:rPr>
                <w:rFonts w:ascii="Arial" w:hAnsi="Arial" w:cs="Arial"/>
                <w:sz w:val="20"/>
                <w:szCs w:val="20"/>
                <w:lang w:val="es-MX"/>
              </w:rPr>
            </w:pPr>
          </w:p>
          <w:p w14:paraId="3041EF2D" w14:textId="77777777" w:rsidR="004B06A8" w:rsidRPr="00F37B3A" w:rsidRDefault="004B06A8" w:rsidP="004419B3">
            <w:pPr>
              <w:pStyle w:val="Encabezado"/>
              <w:ind w:left="115" w:right="71"/>
              <w:jc w:val="center"/>
              <w:rPr>
                <w:rFonts w:ascii="Arial" w:hAnsi="Arial" w:cs="Arial"/>
                <w:sz w:val="20"/>
                <w:szCs w:val="20"/>
                <w:lang w:val="es-MX"/>
              </w:rPr>
            </w:pPr>
          </w:p>
          <w:p w14:paraId="6C8158E7" w14:textId="77777777" w:rsidR="004B06A8" w:rsidRPr="00F37B3A" w:rsidRDefault="004B06A8" w:rsidP="004419B3">
            <w:pPr>
              <w:pStyle w:val="Encabezado"/>
              <w:ind w:left="115" w:right="71"/>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14:paraId="393C81AA" w14:textId="77777777" w:rsidR="004B06A8" w:rsidRPr="00F37B3A" w:rsidRDefault="004B06A8" w:rsidP="004419B3">
            <w:pPr>
              <w:pStyle w:val="Encabezado"/>
              <w:ind w:left="115" w:right="71"/>
              <w:rPr>
                <w:rFonts w:ascii="Arial" w:hAnsi="Arial" w:cs="Arial"/>
                <w:sz w:val="20"/>
                <w:szCs w:val="20"/>
                <w:lang w:val="es-MX"/>
              </w:rPr>
            </w:pPr>
          </w:p>
          <w:p w14:paraId="61473863" w14:textId="77777777" w:rsidR="004B06A8" w:rsidRPr="00F37B3A" w:rsidRDefault="004B06A8" w:rsidP="005E335F">
            <w:pPr>
              <w:pStyle w:val="Encabezado"/>
              <w:ind w:left="115" w:right="71"/>
              <w:jc w:val="both"/>
              <w:rPr>
                <w:rFonts w:ascii="Arial" w:hAnsi="Arial" w:cs="Arial"/>
                <w:sz w:val="20"/>
                <w:szCs w:val="20"/>
                <w:lang w:val="es-MX"/>
              </w:rPr>
            </w:pPr>
            <w:r w:rsidRPr="00F37B3A">
              <w:rPr>
                <w:rFonts w:ascii="Arial" w:hAnsi="Arial" w:cs="Arial"/>
                <w:sz w:val="20"/>
                <w:szCs w:val="20"/>
                <w:lang w:val="es-MX"/>
              </w:rPr>
              <w:t xml:space="preserve">Sistema de voceo o silbato </w:t>
            </w:r>
          </w:p>
        </w:tc>
        <w:tc>
          <w:tcPr>
            <w:tcW w:w="2092" w:type="dxa"/>
          </w:tcPr>
          <w:p w14:paraId="044B21CF" w14:textId="77777777" w:rsidR="004B06A8" w:rsidRPr="00F37B3A" w:rsidRDefault="004B06A8" w:rsidP="005E335F">
            <w:pPr>
              <w:pStyle w:val="Encabezado"/>
              <w:ind w:left="115" w:right="71"/>
              <w:jc w:val="both"/>
              <w:rPr>
                <w:rFonts w:ascii="Arial" w:hAnsi="Arial" w:cs="Arial"/>
                <w:sz w:val="20"/>
                <w:szCs w:val="20"/>
                <w:lang w:val="es-MX"/>
              </w:rPr>
            </w:pPr>
            <w:r w:rsidRPr="00F37B3A">
              <w:rPr>
                <w:rFonts w:ascii="Arial" w:hAnsi="Arial" w:cs="Arial"/>
                <w:sz w:val="20"/>
                <w:szCs w:val="20"/>
                <w:lang w:val="es-MX"/>
              </w:rPr>
              <w:t>El Gerente informa al personal acerca de la situación y las acciones a seguir</w:t>
            </w:r>
          </w:p>
        </w:tc>
        <w:tc>
          <w:tcPr>
            <w:tcW w:w="2437" w:type="dxa"/>
          </w:tcPr>
          <w:p w14:paraId="515CAEA2" w14:textId="77777777" w:rsidR="004B06A8" w:rsidRPr="00F37B3A" w:rsidRDefault="004B06A8" w:rsidP="00900779">
            <w:pPr>
              <w:pStyle w:val="Encabezado"/>
              <w:ind w:left="115" w:right="71"/>
              <w:jc w:val="both"/>
              <w:rPr>
                <w:rFonts w:ascii="Arial" w:hAnsi="Arial" w:cs="Arial"/>
                <w:sz w:val="20"/>
                <w:szCs w:val="20"/>
                <w:lang w:val="es-MX"/>
              </w:rPr>
            </w:pPr>
            <w:r w:rsidRPr="00F37B3A">
              <w:rPr>
                <w:rFonts w:ascii="Arial" w:hAnsi="Arial" w:cs="Arial"/>
                <w:sz w:val="20"/>
                <w:szCs w:val="20"/>
                <w:lang w:val="es-MX"/>
              </w:rPr>
              <w:t xml:space="preserve">El Gerente de </w:t>
            </w:r>
            <w:r w:rsidR="00900779" w:rsidRPr="00F37B3A">
              <w:rPr>
                <w:rFonts w:ascii="Arial" w:hAnsi="Arial" w:cs="Arial"/>
                <w:sz w:val="20"/>
                <w:szCs w:val="20"/>
                <w:lang w:val="es-MX"/>
              </w:rPr>
              <w:t xml:space="preserve">la </w:t>
            </w:r>
            <w:r w:rsidR="008A178A">
              <w:rPr>
                <w:rFonts w:ascii="Arial" w:hAnsi="Arial" w:cs="Arial"/>
                <w:sz w:val="20"/>
                <w:szCs w:val="20"/>
                <w:lang w:val="es-MX"/>
              </w:rPr>
              <w:t>Bodega</w:t>
            </w:r>
            <w:r w:rsidR="00900779" w:rsidRPr="00F37B3A">
              <w:rPr>
                <w:rFonts w:ascii="Arial" w:hAnsi="Arial" w:cs="Arial"/>
                <w:sz w:val="20"/>
                <w:szCs w:val="20"/>
                <w:lang w:val="es-MX"/>
              </w:rPr>
              <w:t>.</w:t>
            </w:r>
          </w:p>
        </w:tc>
      </w:tr>
      <w:tr w:rsidR="004B06A8" w:rsidRPr="00E6715B" w14:paraId="68F943E6" w14:textId="77777777" w:rsidTr="005E335F">
        <w:tc>
          <w:tcPr>
            <w:tcW w:w="2126" w:type="dxa"/>
          </w:tcPr>
          <w:p w14:paraId="18F808FC" w14:textId="77777777" w:rsidR="004B06A8" w:rsidRPr="00F37B3A" w:rsidRDefault="004B06A8" w:rsidP="004419B3">
            <w:pPr>
              <w:pStyle w:val="Encabezado"/>
              <w:ind w:left="33" w:right="64"/>
              <w:jc w:val="center"/>
              <w:rPr>
                <w:rFonts w:ascii="Arial" w:hAnsi="Arial" w:cs="Arial"/>
                <w:b/>
                <w:sz w:val="20"/>
                <w:szCs w:val="20"/>
                <w:lang w:val="es-MX"/>
              </w:rPr>
            </w:pPr>
          </w:p>
          <w:p w14:paraId="7E7D7CFE" w14:textId="77777777" w:rsidR="004B06A8" w:rsidRPr="00F37B3A" w:rsidRDefault="004B06A8" w:rsidP="004419B3">
            <w:pPr>
              <w:pStyle w:val="Encabezado"/>
              <w:ind w:left="33" w:right="64"/>
              <w:jc w:val="center"/>
              <w:rPr>
                <w:rFonts w:ascii="Arial" w:hAnsi="Arial" w:cs="Arial"/>
                <w:b/>
                <w:sz w:val="20"/>
                <w:szCs w:val="20"/>
                <w:lang w:val="es-MX"/>
              </w:rPr>
            </w:pPr>
          </w:p>
          <w:p w14:paraId="2F31071F" w14:textId="77777777" w:rsidR="004B06A8" w:rsidRPr="00F37B3A" w:rsidRDefault="004B06A8" w:rsidP="004419B3">
            <w:pPr>
              <w:pStyle w:val="Encabezado"/>
              <w:ind w:left="33" w:right="64"/>
              <w:jc w:val="center"/>
              <w:rPr>
                <w:rFonts w:ascii="Arial" w:hAnsi="Arial" w:cs="Arial"/>
                <w:b/>
                <w:sz w:val="20"/>
                <w:szCs w:val="20"/>
                <w:lang w:val="es-MX"/>
              </w:rPr>
            </w:pPr>
          </w:p>
          <w:p w14:paraId="06EB0B01" w14:textId="77777777" w:rsidR="004B06A8" w:rsidRPr="00F37B3A" w:rsidRDefault="004B06A8" w:rsidP="004419B3">
            <w:pPr>
              <w:pStyle w:val="Encabezado"/>
              <w:ind w:left="33" w:right="64"/>
              <w:jc w:val="center"/>
              <w:rPr>
                <w:rFonts w:ascii="Arial" w:hAnsi="Arial" w:cs="Arial"/>
                <w:b/>
                <w:sz w:val="20"/>
                <w:szCs w:val="20"/>
                <w:lang w:val="es-MX"/>
              </w:rPr>
            </w:pPr>
            <w:r w:rsidRPr="00F37B3A">
              <w:rPr>
                <w:rFonts w:ascii="Arial" w:hAnsi="Arial" w:cs="Arial"/>
                <w:b/>
                <w:sz w:val="20"/>
                <w:szCs w:val="20"/>
                <w:lang w:val="es-MX"/>
              </w:rPr>
              <w:t>REPLIEGUE</w:t>
            </w:r>
          </w:p>
        </w:tc>
        <w:tc>
          <w:tcPr>
            <w:tcW w:w="1984" w:type="dxa"/>
          </w:tcPr>
          <w:p w14:paraId="0211D792" w14:textId="77777777" w:rsidR="004B06A8" w:rsidRPr="00F37B3A" w:rsidRDefault="004B06A8" w:rsidP="004419B3">
            <w:pPr>
              <w:pStyle w:val="Encabezado"/>
              <w:ind w:left="82" w:right="105"/>
              <w:jc w:val="center"/>
              <w:rPr>
                <w:rFonts w:ascii="Arial" w:hAnsi="Arial" w:cs="Arial"/>
                <w:sz w:val="20"/>
                <w:szCs w:val="20"/>
                <w:lang w:val="es-MX"/>
              </w:rPr>
            </w:pPr>
          </w:p>
          <w:p w14:paraId="0187A3FB" w14:textId="77777777" w:rsidR="004B06A8" w:rsidRPr="00F37B3A" w:rsidRDefault="004B06A8" w:rsidP="004419B3">
            <w:pPr>
              <w:pStyle w:val="Encabezado"/>
              <w:ind w:left="82" w:right="105"/>
              <w:jc w:val="center"/>
              <w:rPr>
                <w:rFonts w:ascii="Arial" w:hAnsi="Arial" w:cs="Arial"/>
                <w:sz w:val="20"/>
                <w:szCs w:val="20"/>
                <w:lang w:val="es-MX"/>
              </w:rPr>
            </w:pPr>
          </w:p>
          <w:p w14:paraId="4BAA808B" w14:textId="77777777" w:rsidR="004B06A8" w:rsidRPr="00F37B3A" w:rsidRDefault="004B06A8" w:rsidP="004419B3">
            <w:pPr>
              <w:pStyle w:val="Encabezado"/>
              <w:ind w:left="82" w:right="105"/>
              <w:jc w:val="center"/>
              <w:rPr>
                <w:rFonts w:ascii="Arial" w:hAnsi="Arial" w:cs="Arial"/>
                <w:sz w:val="20"/>
                <w:szCs w:val="20"/>
                <w:lang w:val="es-MX"/>
              </w:rPr>
            </w:pPr>
          </w:p>
          <w:p w14:paraId="67123359" w14:textId="77777777" w:rsidR="004B06A8" w:rsidRPr="00F37B3A" w:rsidRDefault="004B06A8" w:rsidP="004419B3">
            <w:pPr>
              <w:pStyle w:val="Encabezado"/>
              <w:ind w:left="82" w:right="105"/>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14:paraId="4048C8C8" w14:textId="77777777" w:rsidR="004B06A8" w:rsidRPr="00F37B3A" w:rsidRDefault="004B06A8" w:rsidP="004419B3">
            <w:pPr>
              <w:pStyle w:val="Encabezado"/>
              <w:ind w:left="82" w:right="105"/>
              <w:rPr>
                <w:rFonts w:ascii="Arial" w:hAnsi="Arial" w:cs="Arial"/>
                <w:sz w:val="20"/>
                <w:szCs w:val="20"/>
                <w:lang w:val="es-MX"/>
              </w:rPr>
            </w:pPr>
          </w:p>
          <w:p w14:paraId="434B6644" w14:textId="77777777" w:rsidR="004B06A8" w:rsidRPr="00F37B3A" w:rsidRDefault="004B06A8" w:rsidP="004419B3">
            <w:pPr>
              <w:pStyle w:val="Encabezado"/>
              <w:ind w:left="82" w:right="105"/>
              <w:jc w:val="center"/>
              <w:rPr>
                <w:rFonts w:ascii="Arial" w:hAnsi="Arial" w:cs="Arial"/>
                <w:sz w:val="20"/>
                <w:szCs w:val="20"/>
                <w:lang w:val="es-MX"/>
              </w:rPr>
            </w:pPr>
          </w:p>
          <w:p w14:paraId="3E9F0EBA" w14:textId="77777777" w:rsidR="004B06A8" w:rsidRPr="00F37B3A" w:rsidRDefault="004B06A8" w:rsidP="004419B3">
            <w:pPr>
              <w:pStyle w:val="Encabezado"/>
              <w:ind w:left="82" w:right="105"/>
              <w:jc w:val="center"/>
              <w:rPr>
                <w:rFonts w:ascii="Arial" w:hAnsi="Arial" w:cs="Arial"/>
                <w:sz w:val="20"/>
                <w:szCs w:val="20"/>
                <w:lang w:val="es-MX"/>
              </w:rPr>
            </w:pPr>
            <w:r w:rsidRPr="00F37B3A">
              <w:rPr>
                <w:rFonts w:ascii="Arial" w:hAnsi="Arial" w:cs="Arial"/>
                <w:sz w:val="20"/>
                <w:szCs w:val="20"/>
                <w:lang w:val="es-MX"/>
              </w:rPr>
              <w:t>Sistema de voceo o silbato</w:t>
            </w:r>
          </w:p>
        </w:tc>
        <w:tc>
          <w:tcPr>
            <w:tcW w:w="2092" w:type="dxa"/>
          </w:tcPr>
          <w:p w14:paraId="7704CF1B" w14:textId="77777777"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Los jefes de brigada y brigadistas dirigirán a la población hacia la zona INTERNA de menor riesgo</w:t>
            </w:r>
          </w:p>
        </w:tc>
        <w:tc>
          <w:tcPr>
            <w:tcW w:w="2437" w:type="dxa"/>
          </w:tcPr>
          <w:p w14:paraId="0E8A4156" w14:textId="77777777"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 xml:space="preserve">Gerente de la </w:t>
            </w:r>
            <w:r w:rsidR="00815721">
              <w:rPr>
                <w:rFonts w:ascii="Arial" w:hAnsi="Arial" w:cs="Arial"/>
                <w:sz w:val="20"/>
                <w:szCs w:val="20"/>
                <w:lang w:val="es-MX"/>
              </w:rPr>
              <w:t xml:space="preserve">Bodeba </w:t>
            </w:r>
            <w:r w:rsidRPr="00F37B3A">
              <w:rPr>
                <w:rFonts w:ascii="Arial" w:hAnsi="Arial" w:cs="Arial"/>
                <w:sz w:val="20"/>
                <w:szCs w:val="20"/>
                <w:lang w:val="es-MX"/>
              </w:rPr>
              <w:t xml:space="preserve"> y/o Jefe del Comando de Incidentes </w:t>
            </w:r>
          </w:p>
        </w:tc>
      </w:tr>
      <w:tr w:rsidR="004B06A8" w:rsidRPr="00E6715B" w14:paraId="6131801E" w14:textId="77777777" w:rsidTr="005E335F">
        <w:tc>
          <w:tcPr>
            <w:tcW w:w="2126" w:type="dxa"/>
          </w:tcPr>
          <w:p w14:paraId="3DAECF95" w14:textId="77777777" w:rsidR="004B06A8" w:rsidRPr="00F37B3A" w:rsidRDefault="004B06A8" w:rsidP="004419B3">
            <w:pPr>
              <w:pStyle w:val="Encabezado"/>
              <w:ind w:left="33" w:right="64"/>
              <w:jc w:val="center"/>
              <w:rPr>
                <w:rFonts w:ascii="Arial" w:hAnsi="Arial" w:cs="Arial"/>
                <w:b/>
                <w:sz w:val="20"/>
                <w:szCs w:val="20"/>
                <w:lang w:val="es-MX"/>
              </w:rPr>
            </w:pPr>
          </w:p>
          <w:p w14:paraId="765E58B9" w14:textId="77777777" w:rsidR="004B06A8" w:rsidRPr="00F37B3A" w:rsidRDefault="004B06A8" w:rsidP="004419B3">
            <w:pPr>
              <w:pStyle w:val="Encabezado"/>
              <w:ind w:left="33" w:right="64"/>
              <w:jc w:val="center"/>
              <w:rPr>
                <w:rFonts w:ascii="Arial" w:hAnsi="Arial" w:cs="Arial"/>
                <w:b/>
                <w:sz w:val="20"/>
                <w:szCs w:val="20"/>
                <w:lang w:val="es-MX"/>
              </w:rPr>
            </w:pPr>
          </w:p>
          <w:p w14:paraId="1C7EA9FE" w14:textId="77777777" w:rsidR="004B06A8" w:rsidRPr="00F37B3A" w:rsidRDefault="004B06A8" w:rsidP="004419B3">
            <w:pPr>
              <w:pStyle w:val="Encabezado"/>
              <w:ind w:left="33" w:right="64"/>
              <w:jc w:val="center"/>
              <w:rPr>
                <w:rFonts w:ascii="Arial" w:hAnsi="Arial" w:cs="Arial"/>
                <w:b/>
                <w:sz w:val="20"/>
                <w:szCs w:val="20"/>
                <w:lang w:val="es-MX"/>
              </w:rPr>
            </w:pPr>
          </w:p>
          <w:p w14:paraId="424C479F" w14:textId="77777777" w:rsidR="004B06A8" w:rsidRPr="00F37B3A" w:rsidRDefault="004B06A8" w:rsidP="004419B3">
            <w:pPr>
              <w:pStyle w:val="Encabezado"/>
              <w:ind w:left="33" w:right="64"/>
              <w:jc w:val="center"/>
              <w:rPr>
                <w:rFonts w:ascii="Arial" w:hAnsi="Arial" w:cs="Arial"/>
                <w:b/>
                <w:sz w:val="20"/>
                <w:szCs w:val="20"/>
                <w:lang w:val="es-MX"/>
              </w:rPr>
            </w:pPr>
            <w:r w:rsidRPr="00F37B3A">
              <w:rPr>
                <w:rFonts w:ascii="Arial" w:hAnsi="Arial" w:cs="Arial"/>
                <w:b/>
                <w:sz w:val="20"/>
                <w:szCs w:val="20"/>
                <w:lang w:val="es-MX"/>
              </w:rPr>
              <w:t>EVACUACIÓN</w:t>
            </w:r>
          </w:p>
        </w:tc>
        <w:tc>
          <w:tcPr>
            <w:tcW w:w="1984" w:type="dxa"/>
          </w:tcPr>
          <w:p w14:paraId="03646A25" w14:textId="77777777" w:rsidR="004B06A8" w:rsidRPr="00F37B3A" w:rsidRDefault="004B06A8" w:rsidP="004419B3">
            <w:pPr>
              <w:pStyle w:val="Encabezado"/>
              <w:ind w:left="82" w:right="105"/>
              <w:jc w:val="center"/>
              <w:rPr>
                <w:rFonts w:ascii="Arial" w:hAnsi="Arial" w:cs="Arial"/>
                <w:sz w:val="20"/>
                <w:szCs w:val="20"/>
                <w:lang w:val="es-MX"/>
              </w:rPr>
            </w:pPr>
          </w:p>
          <w:p w14:paraId="3E48B694" w14:textId="77777777" w:rsidR="004B06A8" w:rsidRPr="00F37B3A" w:rsidRDefault="004B06A8" w:rsidP="004419B3">
            <w:pPr>
              <w:pStyle w:val="Encabezado"/>
              <w:ind w:left="82" w:right="105"/>
              <w:jc w:val="center"/>
              <w:rPr>
                <w:rFonts w:ascii="Arial" w:hAnsi="Arial" w:cs="Arial"/>
                <w:sz w:val="20"/>
                <w:szCs w:val="20"/>
                <w:lang w:val="es-MX"/>
              </w:rPr>
            </w:pPr>
          </w:p>
          <w:p w14:paraId="06911AE5" w14:textId="77777777" w:rsidR="004B06A8" w:rsidRPr="00F37B3A" w:rsidRDefault="004B06A8" w:rsidP="004419B3">
            <w:pPr>
              <w:pStyle w:val="Encabezado"/>
              <w:ind w:left="82" w:right="105"/>
              <w:jc w:val="center"/>
              <w:rPr>
                <w:rFonts w:ascii="Arial" w:hAnsi="Arial" w:cs="Arial"/>
                <w:sz w:val="20"/>
                <w:szCs w:val="20"/>
                <w:lang w:val="es-MX"/>
              </w:rPr>
            </w:pPr>
          </w:p>
          <w:p w14:paraId="07C16F7A" w14:textId="77777777" w:rsidR="004B06A8" w:rsidRPr="00F37B3A" w:rsidRDefault="004B06A8" w:rsidP="004419B3">
            <w:pPr>
              <w:pStyle w:val="Encabezado"/>
              <w:ind w:left="82" w:right="105"/>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14:paraId="22DE5C36" w14:textId="77777777" w:rsidR="004B06A8" w:rsidRPr="00F37B3A" w:rsidRDefault="004B06A8" w:rsidP="004419B3">
            <w:pPr>
              <w:pStyle w:val="Encabezado"/>
              <w:ind w:left="82" w:right="105"/>
              <w:rPr>
                <w:rFonts w:ascii="Arial" w:hAnsi="Arial" w:cs="Arial"/>
                <w:sz w:val="20"/>
                <w:szCs w:val="20"/>
                <w:lang w:val="es-MX"/>
              </w:rPr>
            </w:pPr>
          </w:p>
          <w:p w14:paraId="478442A2" w14:textId="77777777" w:rsidR="004B06A8" w:rsidRPr="00F37B3A" w:rsidRDefault="004B06A8" w:rsidP="004419B3">
            <w:pPr>
              <w:pStyle w:val="Encabezado"/>
              <w:ind w:left="82" w:right="105"/>
              <w:rPr>
                <w:rFonts w:ascii="Arial" w:hAnsi="Arial" w:cs="Arial"/>
                <w:sz w:val="20"/>
                <w:szCs w:val="20"/>
                <w:lang w:val="es-MX"/>
              </w:rPr>
            </w:pPr>
          </w:p>
          <w:p w14:paraId="37FD117A" w14:textId="77777777"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Sistema de voceo Interno o silbato</w:t>
            </w:r>
          </w:p>
        </w:tc>
        <w:tc>
          <w:tcPr>
            <w:tcW w:w="2092" w:type="dxa"/>
          </w:tcPr>
          <w:p w14:paraId="029439E2" w14:textId="77777777"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Los jefes de brigada y brigadistas dirigirán a la población hacia la zona EXTERNA de menor riesgo</w:t>
            </w:r>
          </w:p>
        </w:tc>
        <w:tc>
          <w:tcPr>
            <w:tcW w:w="2437" w:type="dxa"/>
          </w:tcPr>
          <w:p w14:paraId="0B7D4E4C" w14:textId="77777777"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 xml:space="preserve">Gerente de la </w:t>
            </w:r>
            <w:r w:rsidR="00815721">
              <w:rPr>
                <w:rFonts w:ascii="Arial" w:hAnsi="Arial" w:cs="Arial"/>
                <w:sz w:val="20"/>
                <w:szCs w:val="20"/>
                <w:lang w:val="es-MX"/>
              </w:rPr>
              <w:t xml:space="preserve">Bodega </w:t>
            </w:r>
            <w:r w:rsidRPr="00F37B3A">
              <w:rPr>
                <w:rFonts w:ascii="Arial" w:hAnsi="Arial" w:cs="Arial"/>
                <w:sz w:val="20"/>
                <w:szCs w:val="20"/>
                <w:lang w:val="es-MX"/>
              </w:rPr>
              <w:t xml:space="preserve"> y/o Jefe del Comando de Incidentes</w:t>
            </w:r>
          </w:p>
        </w:tc>
      </w:tr>
    </w:tbl>
    <w:p w14:paraId="430CECCF" w14:textId="77777777" w:rsidR="004B06A8" w:rsidRPr="00F851AD" w:rsidRDefault="004B06A8" w:rsidP="004419B3">
      <w:pPr>
        <w:pStyle w:val="Encabezado"/>
        <w:shd w:val="clear" w:color="auto" w:fill="FFFFFF"/>
        <w:ind w:left="567" w:right="594"/>
        <w:jc w:val="both"/>
        <w:rPr>
          <w:rFonts w:ascii="Arial" w:hAnsi="Arial" w:cs="Arial"/>
          <w:lang w:val="es-MX"/>
        </w:rPr>
      </w:pPr>
    </w:p>
    <w:p w14:paraId="61E59DA9" w14:textId="77777777" w:rsidR="004B06A8" w:rsidRDefault="004B06A8" w:rsidP="004419B3">
      <w:pPr>
        <w:pStyle w:val="Encabezado"/>
        <w:shd w:val="clear" w:color="auto" w:fill="FFFFFF"/>
        <w:ind w:left="567" w:right="594"/>
        <w:jc w:val="both"/>
        <w:rPr>
          <w:rFonts w:ascii="Arial" w:hAnsi="Arial" w:cs="Arial"/>
          <w:lang w:val="es-MX"/>
        </w:rPr>
      </w:pPr>
    </w:p>
    <w:p w14:paraId="40DE3BC7" w14:textId="77777777" w:rsidR="004B06A8" w:rsidRDefault="004B06A8" w:rsidP="004419B3">
      <w:pPr>
        <w:pStyle w:val="Encabezado"/>
        <w:shd w:val="clear" w:color="auto" w:fill="FFFFFF"/>
        <w:ind w:left="567" w:right="594"/>
        <w:jc w:val="both"/>
        <w:rPr>
          <w:rFonts w:ascii="Arial" w:hAnsi="Arial" w:cs="Arial"/>
          <w:lang w:val="es-MX"/>
        </w:rPr>
      </w:pPr>
    </w:p>
    <w:p w14:paraId="28A823E6" w14:textId="77777777" w:rsidR="004B06A8" w:rsidRDefault="004B06A8" w:rsidP="004419B3">
      <w:pPr>
        <w:pStyle w:val="Encabezado"/>
        <w:shd w:val="clear" w:color="auto" w:fill="FFFFFF"/>
        <w:ind w:left="567" w:right="594"/>
        <w:jc w:val="both"/>
        <w:rPr>
          <w:rFonts w:ascii="Arial" w:hAnsi="Arial" w:cs="Arial"/>
          <w:lang w:val="es-MX"/>
        </w:rPr>
      </w:pPr>
    </w:p>
    <w:p w14:paraId="557609E4" w14:textId="77777777" w:rsidR="004B06A8" w:rsidRDefault="004B06A8" w:rsidP="004419B3">
      <w:pPr>
        <w:pStyle w:val="Encabezado"/>
        <w:shd w:val="clear" w:color="auto" w:fill="FFFFFF"/>
        <w:ind w:left="567" w:right="594"/>
        <w:jc w:val="both"/>
        <w:rPr>
          <w:rFonts w:ascii="Arial" w:hAnsi="Arial" w:cs="Arial"/>
          <w:lang w:val="es-MX"/>
        </w:rPr>
      </w:pPr>
    </w:p>
    <w:p w14:paraId="2C6659C7" w14:textId="77777777" w:rsidR="004B06A8" w:rsidRPr="00FE5ADE" w:rsidRDefault="004B06A8" w:rsidP="004419B3">
      <w:pPr>
        <w:pStyle w:val="Encabezado"/>
        <w:shd w:val="clear" w:color="auto" w:fill="FFFFFF"/>
        <w:ind w:left="567" w:right="594"/>
        <w:jc w:val="center"/>
        <w:rPr>
          <w:rFonts w:ascii="Arial" w:hAnsi="Arial" w:cs="Arial"/>
          <w:color w:val="0000FF"/>
          <w:lang w:val="es-MX"/>
        </w:rPr>
      </w:pPr>
      <w:r w:rsidRPr="00FE5ADE">
        <w:rPr>
          <w:rFonts w:ascii="Arial" w:hAnsi="Arial" w:cs="Arial"/>
          <w:color w:val="0000FF"/>
        </w:rPr>
        <w:object w:dxaOrig="5864" w:dyaOrig="8341" w14:anchorId="66B80CD2">
          <v:shape id="_x0000_i1027" type="#_x0000_t75" style="width:273.85pt;height:389.5pt" o:ole="">
            <v:imagedata r:id="rId36" o:title=""/>
          </v:shape>
          <o:OLEObject Type="Embed" ProgID="PBrush" ShapeID="_x0000_i1027" DrawAspect="Content" ObjectID="_1673190919" r:id="rId37"/>
        </w:object>
      </w:r>
    </w:p>
    <w:p w14:paraId="6D8EFAFC" w14:textId="77777777" w:rsidR="004419B3" w:rsidRDefault="004419B3" w:rsidP="004419B3">
      <w:pPr>
        <w:pStyle w:val="Encabezado"/>
        <w:shd w:val="clear" w:color="auto" w:fill="FFFFFF"/>
        <w:ind w:left="567" w:right="594"/>
        <w:jc w:val="both"/>
        <w:rPr>
          <w:rFonts w:ascii="Arial" w:hAnsi="Arial" w:cs="Arial"/>
          <w:b/>
          <w:i/>
          <w:u w:val="single"/>
          <w:lang w:val="es-MX"/>
        </w:rPr>
      </w:pPr>
    </w:p>
    <w:p w14:paraId="213F91A1" w14:textId="77777777" w:rsidR="004B06A8" w:rsidRPr="00F851AD" w:rsidRDefault="004B06A8" w:rsidP="004419B3">
      <w:pPr>
        <w:pStyle w:val="Encabezado"/>
        <w:shd w:val="clear" w:color="auto" w:fill="FFFFFF"/>
        <w:ind w:left="567" w:right="594"/>
        <w:jc w:val="both"/>
        <w:rPr>
          <w:rFonts w:ascii="Arial" w:hAnsi="Arial" w:cs="Arial"/>
          <w:b/>
          <w:i/>
          <w:u w:val="single"/>
          <w:lang w:val="es-MX"/>
        </w:rPr>
      </w:pPr>
      <w:r w:rsidRPr="00F851AD">
        <w:rPr>
          <w:rFonts w:ascii="Arial" w:hAnsi="Arial" w:cs="Arial"/>
          <w:b/>
          <w:i/>
          <w:u w:val="single"/>
          <w:lang w:val="es-MX"/>
        </w:rPr>
        <w:t>TERCERA ETAPA</w:t>
      </w:r>
      <w:r>
        <w:rPr>
          <w:rFonts w:ascii="Arial" w:hAnsi="Arial" w:cs="Arial"/>
          <w:b/>
          <w:i/>
          <w:u w:val="single"/>
          <w:lang w:val="es-MX"/>
        </w:rPr>
        <w:t>:</w:t>
      </w:r>
      <w:r w:rsidRPr="00F851AD">
        <w:rPr>
          <w:rFonts w:ascii="Arial" w:hAnsi="Arial" w:cs="Arial"/>
          <w:b/>
          <w:i/>
          <w:u w:val="single"/>
          <w:lang w:val="es-MX"/>
        </w:rPr>
        <w:t xml:space="preserve"> ALARMA</w:t>
      </w:r>
    </w:p>
    <w:p w14:paraId="1EC29F8A" w14:textId="77777777" w:rsidR="004B06A8" w:rsidRPr="00F851AD" w:rsidRDefault="004B06A8" w:rsidP="004419B3">
      <w:pPr>
        <w:pStyle w:val="Encabezado"/>
        <w:shd w:val="clear" w:color="auto" w:fill="FFFFFF"/>
        <w:ind w:left="567" w:right="594"/>
        <w:jc w:val="both"/>
        <w:rPr>
          <w:rFonts w:ascii="Arial" w:hAnsi="Arial" w:cs="Arial"/>
          <w:b/>
          <w:i/>
          <w:u w:val="single"/>
          <w:lang w:val="es-MX"/>
        </w:rPr>
      </w:pPr>
    </w:p>
    <w:p w14:paraId="2B6F20A4" w14:textId="77777777" w:rsidR="004B06A8" w:rsidRPr="008938F5" w:rsidRDefault="004B06A8" w:rsidP="004419B3">
      <w:pPr>
        <w:pStyle w:val="Encabezado"/>
        <w:shd w:val="clear" w:color="auto" w:fill="FFFFFF"/>
        <w:ind w:left="567" w:right="594"/>
        <w:jc w:val="both"/>
        <w:rPr>
          <w:rFonts w:ascii="Arial" w:hAnsi="Arial" w:cs="Arial"/>
          <w:sz w:val="20"/>
          <w:szCs w:val="20"/>
          <w:lang w:val="es-MX"/>
        </w:rPr>
      </w:pPr>
      <w:r w:rsidRPr="008938F5">
        <w:rPr>
          <w:rFonts w:ascii="Arial" w:hAnsi="Arial" w:cs="Arial"/>
          <w:sz w:val="20"/>
          <w:szCs w:val="20"/>
          <w:lang w:val="es-MX"/>
        </w:rPr>
        <w:t>Cuando la calamidad afecte súbitamente el inmueble o con previo aviso, se activará el operativo de alarma, el cual precisa de la puesta en marcha de los procedimientos de respuesta, tanto individual como grupal, los cuales se describen a continuación:</w:t>
      </w:r>
    </w:p>
    <w:p w14:paraId="6143ED32" w14:textId="77777777" w:rsidR="004B06A8" w:rsidRPr="008938F5" w:rsidRDefault="004B06A8" w:rsidP="004419B3">
      <w:pPr>
        <w:pStyle w:val="Encabezado"/>
        <w:shd w:val="clear" w:color="auto" w:fill="FFFFFF"/>
        <w:ind w:left="567" w:right="594"/>
        <w:jc w:val="both"/>
        <w:rPr>
          <w:rFonts w:ascii="Arial" w:hAnsi="Arial" w:cs="Arial"/>
          <w:sz w:val="20"/>
          <w:szCs w:val="20"/>
          <w:lang w:val="es-MX"/>
        </w:rPr>
      </w:pPr>
    </w:p>
    <w:p w14:paraId="05EF8B28" w14:textId="77777777"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Al presentarse una emergencia las brigadas entrarán en acción de manera simultánea, cada una desempeñando la función para las que fueron capacitadas y practicado en los simulacros.</w:t>
      </w:r>
    </w:p>
    <w:p w14:paraId="51BA37E6" w14:textId="77777777"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La persona que identifique una situación de emergencia, debe notificarlo de inmediato al brigadista más próximo.</w:t>
      </w:r>
    </w:p>
    <w:p w14:paraId="6FFF5F7F" w14:textId="77777777"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El brigadista notificado de una emergencia, debe cerciorarse del reporte y si cuenta con la capacidad de respuesta deberá actuar y tratar de solucionar la situación.</w:t>
      </w:r>
    </w:p>
    <w:p w14:paraId="32FF8F63" w14:textId="77777777"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 xml:space="preserve">Si el brigadista involucrado logra controlar la situación, deberá notificar su actuación al Gerente de la </w:t>
      </w:r>
      <w:r w:rsidR="00815721">
        <w:rPr>
          <w:rFonts w:ascii="Arial" w:hAnsi="Arial" w:cs="Arial"/>
          <w:sz w:val="20"/>
          <w:szCs w:val="20"/>
          <w:lang w:val="es-MX"/>
        </w:rPr>
        <w:t>Bodega</w:t>
      </w:r>
      <w:r w:rsidRPr="008938F5">
        <w:rPr>
          <w:rFonts w:ascii="Arial" w:hAnsi="Arial" w:cs="Arial"/>
          <w:sz w:val="20"/>
          <w:szCs w:val="20"/>
          <w:lang w:val="es-MX"/>
        </w:rPr>
        <w:t xml:space="preserve">. </w:t>
      </w:r>
    </w:p>
    <w:p w14:paraId="112C935F" w14:textId="77777777"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Mientras tanto, el brigadista que ha identificado el peligro o la emergencia y no puede controlarlo deberá alejar empleados o demás personas que se encuentren cerca del área de peligro.</w:t>
      </w:r>
    </w:p>
    <w:p w14:paraId="761E6525" w14:textId="77777777"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El Gerente, una vez informado sobre la emergencia, deberá recabar información de todas las fuentes disponibles, organizar la estrategia de atención y administrar los recursos asignados.</w:t>
      </w:r>
    </w:p>
    <w:p w14:paraId="071B4125" w14:textId="77777777" w:rsidR="00FF6F6E" w:rsidRPr="00FF6F6E" w:rsidRDefault="00410C23" w:rsidP="00FF6F6E">
      <w:pPr>
        <w:pStyle w:val="Prrafodelista"/>
        <w:numPr>
          <w:ilvl w:val="0"/>
          <w:numId w:val="50"/>
        </w:numPr>
        <w:spacing w:after="240"/>
        <w:ind w:left="567" w:right="594"/>
        <w:jc w:val="both"/>
        <w:rPr>
          <w:rFonts w:ascii="Arial" w:hAnsi="Arial" w:cs="Arial"/>
          <w:b/>
        </w:rPr>
      </w:pPr>
      <w:r w:rsidRPr="00FF6F6E">
        <w:rPr>
          <w:rFonts w:ascii="Arial" w:hAnsi="Arial" w:cs="Arial"/>
          <w:b/>
        </w:rPr>
        <w:lastRenderedPageBreak/>
        <w:t>Procedimiento para operación de los sistemas contra incendio con los que cuenta</w:t>
      </w:r>
      <w:r w:rsidR="00FF6F6E">
        <w:rPr>
          <w:rFonts w:ascii="Arial" w:hAnsi="Arial" w:cs="Arial"/>
          <w:b/>
        </w:rPr>
        <w:t xml:space="preserve"> </w:t>
      </w:r>
      <w:r w:rsidR="00EC1B65">
        <w:rPr>
          <w:rFonts w:ascii="Arial" w:hAnsi="Arial" w:cs="Arial"/>
          <w:b/>
          <w:szCs w:val="20"/>
        </w:rPr>
        <w:t>COMERCIALIZADORA INDUSTRIAL MERDIZ S. DE R.L. DE C.V.</w:t>
      </w:r>
    </w:p>
    <w:p w14:paraId="3B9ECFEE" w14:textId="77777777" w:rsidR="00FF6F6E" w:rsidRDefault="00FF6F6E" w:rsidP="00FF6F6E">
      <w:pPr>
        <w:pStyle w:val="Prrafodelista"/>
        <w:spacing w:after="240"/>
        <w:ind w:left="567" w:right="594"/>
        <w:jc w:val="both"/>
        <w:rPr>
          <w:rFonts w:ascii="Arial" w:hAnsi="Arial" w:cs="Arial"/>
          <w:b/>
        </w:rPr>
      </w:pPr>
    </w:p>
    <w:p w14:paraId="569BACBC" w14:textId="77777777" w:rsidR="00410C23" w:rsidRPr="00FF6F6E" w:rsidRDefault="00410C23" w:rsidP="00FF6F6E">
      <w:pPr>
        <w:pStyle w:val="Prrafodelista"/>
        <w:spacing w:after="240"/>
        <w:ind w:left="567" w:right="594"/>
        <w:jc w:val="both"/>
        <w:rPr>
          <w:rFonts w:ascii="Arial" w:hAnsi="Arial" w:cs="Arial"/>
          <w:b/>
        </w:rPr>
      </w:pPr>
      <w:r w:rsidRPr="00FF6F6E">
        <w:rPr>
          <w:rFonts w:ascii="Arial" w:hAnsi="Arial" w:cs="Arial"/>
          <w:b/>
        </w:rPr>
        <w:t>USO Y MANEJO DE EXTINTORES</w:t>
      </w:r>
    </w:p>
    <w:p w14:paraId="2D3E88E2" w14:textId="77777777" w:rsidR="00410C23" w:rsidRPr="008938F5" w:rsidRDefault="004419B3" w:rsidP="004419B3">
      <w:pPr>
        <w:ind w:left="567" w:right="594"/>
        <w:jc w:val="both"/>
        <w:rPr>
          <w:rFonts w:ascii="Arial" w:hAnsi="Arial" w:cs="Arial"/>
          <w:sz w:val="20"/>
          <w:szCs w:val="20"/>
        </w:rPr>
      </w:pPr>
      <w:r w:rsidRPr="008938F5">
        <w:rPr>
          <w:rFonts w:ascii="Arial" w:hAnsi="Arial" w:cs="Arial"/>
          <w:noProof/>
          <w:sz w:val="20"/>
          <w:szCs w:val="20"/>
          <w:lang w:val="es-MX" w:eastAsia="es-MX"/>
        </w:rPr>
        <w:drawing>
          <wp:anchor distT="0" distB="0" distL="114300" distR="114300" simplePos="0" relativeHeight="251607552" behindDoc="0" locked="0" layoutInCell="1" allowOverlap="1" wp14:anchorId="3DD0D0BF" wp14:editId="0EE4FDEA">
            <wp:simplePos x="0" y="0"/>
            <wp:positionH relativeFrom="margin">
              <wp:posOffset>344170</wp:posOffset>
            </wp:positionH>
            <wp:positionV relativeFrom="margin">
              <wp:posOffset>1993900</wp:posOffset>
            </wp:positionV>
            <wp:extent cx="1052195" cy="1555750"/>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cstate="print"/>
                    <a:srcRect/>
                    <a:stretch>
                      <a:fillRect/>
                    </a:stretch>
                  </pic:blipFill>
                  <pic:spPr bwMode="auto">
                    <a:xfrm flipH="1">
                      <a:off x="0" y="0"/>
                      <a:ext cx="1052195" cy="1555750"/>
                    </a:xfrm>
                    <a:prstGeom prst="rect">
                      <a:avLst/>
                    </a:prstGeom>
                    <a:noFill/>
                    <a:ln w="9525">
                      <a:noFill/>
                      <a:miter lim="800000"/>
                      <a:headEnd/>
                      <a:tailEnd/>
                    </a:ln>
                    <a:effectLst/>
                  </pic:spPr>
                </pic:pic>
              </a:graphicData>
            </a:graphic>
          </wp:anchor>
        </w:drawing>
      </w:r>
      <w:r w:rsidR="00410C23" w:rsidRPr="008938F5">
        <w:rPr>
          <w:rFonts w:ascii="Arial" w:hAnsi="Arial" w:cs="Arial"/>
          <w:sz w:val="20"/>
          <w:szCs w:val="20"/>
        </w:rPr>
        <w:t>Los extintores son aquellos dispositivos manuales y portátiles que en su interior contienen un agente extinguidor.   Los hay de dos tipos: con presión contenida o con presión externa.</w:t>
      </w:r>
    </w:p>
    <w:p w14:paraId="5315FEBF" w14:textId="77777777" w:rsidR="00410C23" w:rsidRPr="008938F5" w:rsidRDefault="00410C23" w:rsidP="004419B3">
      <w:pPr>
        <w:ind w:left="567" w:right="594"/>
        <w:jc w:val="both"/>
        <w:rPr>
          <w:rFonts w:ascii="Arial" w:hAnsi="Arial" w:cs="Arial"/>
          <w:sz w:val="20"/>
          <w:szCs w:val="20"/>
        </w:rPr>
      </w:pPr>
      <w:r w:rsidRPr="008938F5">
        <w:rPr>
          <w:rFonts w:ascii="Arial" w:hAnsi="Arial" w:cs="Arial"/>
          <w:sz w:val="20"/>
          <w:szCs w:val="20"/>
        </w:rPr>
        <w:t xml:space="preserve">Los de presión externa tienen un cilindro en el que se contiene el agente y otro en el que se encuentra un elemento </w:t>
      </w:r>
      <w:r w:rsidR="005E335F" w:rsidRPr="008938F5">
        <w:rPr>
          <w:rFonts w:ascii="Arial" w:hAnsi="Arial" w:cs="Arial"/>
          <w:sz w:val="20"/>
          <w:szCs w:val="20"/>
        </w:rPr>
        <w:t>presurizado</w:t>
      </w:r>
      <w:r w:rsidRPr="008938F5">
        <w:rPr>
          <w:rFonts w:ascii="Arial" w:hAnsi="Arial" w:cs="Arial"/>
          <w:sz w:val="20"/>
          <w:szCs w:val="20"/>
        </w:rPr>
        <w:t xml:space="preserve">; los de </w:t>
      </w:r>
      <w:r w:rsidR="005E335F" w:rsidRPr="008938F5">
        <w:rPr>
          <w:rFonts w:ascii="Arial" w:hAnsi="Arial" w:cs="Arial"/>
          <w:sz w:val="20"/>
          <w:szCs w:val="20"/>
        </w:rPr>
        <w:t>presión contenida</w:t>
      </w:r>
      <w:r w:rsidRPr="008938F5">
        <w:rPr>
          <w:rFonts w:ascii="Arial" w:hAnsi="Arial" w:cs="Arial"/>
          <w:sz w:val="20"/>
          <w:szCs w:val="20"/>
        </w:rPr>
        <w:t xml:space="preserve"> traen todo en el mismo recipiente.</w:t>
      </w:r>
    </w:p>
    <w:p w14:paraId="0DDACB84" w14:textId="77777777" w:rsidR="004419B3" w:rsidRDefault="008938F5" w:rsidP="004419B3">
      <w:pPr>
        <w:ind w:left="567" w:right="594"/>
        <w:jc w:val="both"/>
        <w:rPr>
          <w:rFonts w:ascii="Arial" w:hAnsi="Arial" w:cs="Arial"/>
          <w:b/>
        </w:rPr>
      </w:pPr>
      <w:r w:rsidRPr="004419B3">
        <w:rPr>
          <w:noProof/>
          <w:lang w:val="es-MX" w:eastAsia="es-MX"/>
        </w:rPr>
        <w:drawing>
          <wp:anchor distT="0" distB="0" distL="114300" distR="114300" simplePos="0" relativeHeight="251606528" behindDoc="0" locked="0" layoutInCell="1" allowOverlap="1" wp14:anchorId="01EDBB46" wp14:editId="183627ED">
            <wp:simplePos x="0" y="0"/>
            <wp:positionH relativeFrom="column">
              <wp:posOffset>4685030</wp:posOffset>
            </wp:positionH>
            <wp:positionV relativeFrom="paragraph">
              <wp:posOffset>147320</wp:posOffset>
            </wp:positionV>
            <wp:extent cx="2171700" cy="162496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cstate="print"/>
                    <a:srcRect/>
                    <a:stretch>
                      <a:fillRect/>
                    </a:stretch>
                  </pic:blipFill>
                  <pic:spPr bwMode="auto">
                    <a:xfrm>
                      <a:off x="0" y="0"/>
                      <a:ext cx="2171700" cy="1624965"/>
                    </a:xfrm>
                    <a:prstGeom prst="rect">
                      <a:avLst/>
                    </a:prstGeom>
                    <a:noFill/>
                    <a:ln w="9525">
                      <a:noFill/>
                      <a:miter lim="800000"/>
                      <a:headEnd/>
                      <a:tailEnd/>
                    </a:ln>
                  </pic:spPr>
                </pic:pic>
              </a:graphicData>
            </a:graphic>
          </wp:anchor>
        </w:drawing>
      </w:r>
    </w:p>
    <w:p w14:paraId="1DBE5089" w14:textId="77777777" w:rsidR="00410C23" w:rsidRPr="004419B3" w:rsidRDefault="00410C23" w:rsidP="004419B3">
      <w:pPr>
        <w:ind w:left="567" w:right="594"/>
        <w:jc w:val="both"/>
        <w:rPr>
          <w:rFonts w:ascii="Arial" w:hAnsi="Arial" w:cs="Arial"/>
          <w:b/>
        </w:rPr>
      </w:pPr>
      <w:r w:rsidRPr="004419B3">
        <w:rPr>
          <w:rFonts w:ascii="Arial" w:hAnsi="Arial" w:cs="Arial"/>
          <w:b/>
        </w:rPr>
        <w:t>Cómo utilizar un extintor:</w:t>
      </w:r>
    </w:p>
    <w:p w14:paraId="2924597C" w14:textId="77777777" w:rsidR="00410C23"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Verifique el origen del fuego y clasifíquelo.</w:t>
      </w:r>
    </w:p>
    <w:p w14:paraId="7289A8FC" w14:textId="77777777" w:rsidR="00410C23"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Avise y de la señal de alarma.</w:t>
      </w:r>
    </w:p>
    <w:p w14:paraId="2624BB91" w14:textId="77777777" w:rsidR="005E335F"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 xml:space="preserve">Localice el extintor más cercano, </w:t>
      </w:r>
    </w:p>
    <w:p w14:paraId="6A3C726E" w14:textId="77777777" w:rsidR="00410C23" w:rsidRPr="008938F5" w:rsidRDefault="00410C23" w:rsidP="005E335F">
      <w:pPr>
        <w:spacing w:after="0" w:line="240" w:lineRule="auto"/>
        <w:ind w:left="1418" w:right="594"/>
        <w:jc w:val="both"/>
        <w:rPr>
          <w:rFonts w:ascii="Arial" w:hAnsi="Arial" w:cs="Arial"/>
          <w:sz w:val="20"/>
          <w:szCs w:val="20"/>
        </w:rPr>
      </w:pPr>
      <w:r w:rsidRPr="008938F5">
        <w:rPr>
          <w:rFonts w:ascii="Arial" w:hAnsi="Arial" w:cs="Arial"/>
          <w:sz w:val="20"/>
          <w:szCs w:val="20"/>
        </w:rPr>
        <w:t xml:space="preserve">verifique que sea del tipo adecuado </w:t>
      </w:r>
    </w:p>
    <w:p w14:paraId="2BFECE1D" w14:textId="77777777" w:rsidR="00410C23" w:rsidRPr="008938F5" w:rsidRDefault="005E335F" w:rsidP="005E335F">
      <w:pPr>
        <w:spacing w:after="0"/>
        <w:ind w:right="594"/>
        <w:jc w:val="both"/>
        <w:rPr>
          <w:rFonts w:ascii="Arial" w:hAnsi="Arial" w:cs="Arial"/>
          <w:sz w:val="20"/>
          <w:szCs w:val="20"/>
        </w:rPr>
      </w:pPr>
      <w:r w:rsidRPr="008938F5">
        <w:rPr>
          <w:rFonts w:ascii="Arial" w:hAnsi="Arial" w:cs="Arial"/>
          <w:sz w:val="20"/>
          <w:szCs w:val="20"/>
        </w:rPr>
        <w:t xml:space="preserve">                       </w:t>
      </w:r>
      <w:r w:rsidR="00410C23" w:rsidRPr="008938F5">
        <w:rPr>
          <w:rFonts w:ascii="Arial" w:hAnsi="Arial" w:cs="Arial"/>
          <w:sz w:val="20"/>
          <w:szCs w:val="20"/>
        </w:rPr>
        <w:t xml:space="preserve">para el fuego que va a combatir y que </w:t>
      </w:r>
    </w:p>
    <w:p w14:paraId="6935F471" w14:textId="77777777" w:rsidR="00410C23" w:rsidRPr="008938F5" w:rsidRDefault="005E335F" w:rsidP="005E335F">
      <w:pPr>
        <w:spacing w:after="0"/>
        <w:ind w:right="594"/>
        <w:jc w:val="both"/>
        <w:rPr>
          <w:rFonts w:ascii="Arial" w:hAnsi="Arial" w:cs="Arial"/>
          <w:sz w:val="20"/>
          <w:szCs w:val="20"/>
        </w:rPr>
      </w:pPr>
      <w:r w:rsidRPr="008938F5">
        <w:rPr>
          <w:rFonts w:ascii="Arial" w:hAnsi="Arial" w:cs="Arial"/>
          <w:sz w:val="20"/>
          <w:szCs w:val="20"/>
        </w:rPr>
        <w:t xml:space="preserve">                       </w:t>
      </w:r>
      <w:r w:rsidR="00410C23" w:rsidRPr="008938F5">
        <w:rPr>
          <w:rFonts w:ascii="Arial" w:hAnsi="Arial" w:cs="Arial"/>
          <w:sz w:val="20"/>
          <w:szCs w:val="20"/>
        </w:rPr>
        <w:t>se encuentre en condiciones de uso.</w:t>
      </w:r>
    </w:p>
    <w:p w14:paraId="55EF7EF2" w14:textId="77777777" w:rsid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 xml:space="preserve">Siempre cargue el extintor por su manija de </w:t>
      </w:r>
    </w:p>
    <w:p w14:paraId="5FE5F955" w14:textId="77777777" w:rsidR="00410C23" w:rsidRPr="008938F5" w:rsidRDefault="00410C23" w:rsidP="008938F5">
      <w:pPr>
        <w:spacing w:after="0" w:line="240" w:lineRule="auto"/>
        <w:ind w:left="357" w:right="595"/>
        <w:jc w:val="both"/>
        <w:rPr>
          <w:rFonts w:ascii="Arial" w:hAnsi="Arial" w:cs="Arial"/>
          <w:sz w:val="20"/>
          <w:szCs w:val="20"/>
        </w:rPr>
      </w:pPr>
      <w:r w:rsidRPr="008938F5">
        <w:rPr>
          <w:rFonts w:ascii="Arial" w:hAnsi="Arial" w:cs="Arial"/>
          <w:sz w:val="20"/>
          <w:szCs w:val="20"/>
        </w:rPr>
        <w:t>carga.</w:t>
      </w:r>
    </w:p>
    <w:p w14:paraId="149B0F8B" w14:textId="77777777" w:rsidR="00410C23"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Al llegar al lugar del incidente remueva el seguro girándolo para romper el marchamo y deséchelo.</w:t>
      </w:r>
    </w:p>
    <w:p w14:paraId="1BAFFCEC"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Tome la manguera de la boquilla y haga disparos cortos y a la base del fuego a una distancia de tres metros.</w:t>
      </w:r>
    </w:p>
    <w:p w14:paraId="4986B0C4"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En el caso de áreas abiertas verifique la dirección del viento y úselo a su favor.</w:t>
      </w:r>
    </w:p>
    <w:p w14:paraId="4F383089"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En caso de áreas cerradas asegúrese de siempre tener disponible una ruta de escape.</w:t>
      </w:r>
    </w:p>
    <w:p w14:paraId="39AACFBC"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No se acerque solo a combatir el fuego, busque ayuda de alguno de sus compañeros de brigada.</w:t>
      </w:r>
    </w:p>
    <w:p w14:paraId="68F04293"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Una vez controlado el incendio retírese sin quitar su vista del foco de incendio, recuerde que puede haber una re-ignición.</w:t>
      </w:r>
    </w:p>
    <w:p w14:paraId="6436F517"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Cuando se haya terminado el contenido del extintor, recuéstelo alejado del incendio como señal de que ha sido utilizado.</w:t>
      </w:r>
    </w:p>
    <w:p w14:paraId="2B655E94" w14:textId="77777777" w:rsidR="00410C23"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Recuerde no utilizar extintores de CO</w:t>
      </w:r>
      <w:r w:rsidRPr="008938F5">
        <w:rPr>
          <w:rFonts w:ascii="Arial" w:hAnsi="Arial" w:cs="Arial"/>
          <w:sz w:val="20"/>
          <w:szCs w:val="20"/>
          <w:vertAlign w:val="subscript"/>
        </w:rPr>
        <w:t>2</w:t>
      </w:r>
      <w:r w:rsidRPr="008938F5">
        <w:rPr>
          <w:rFonts w:ascii="Arial" w:hAnsi="Arial" w:cs="Arial"/>
          <w:sz w:val="20"/>
          <w:szCs w:val="20"/>
        </w:rPr>
        <w:t xml:space="preserve"> sobre el cuerpo de las personas.</w:t>
      </w:r>
    </w:p>
    <w:p w14:paraId="6AEA2AD4" w14:textId="77777777" w:rsidR="008938F5" w:rsidRPr="008938F5" w:rsidRDefault="008938F5" w:rsidP="008938F5">
      <w:pPr>
        <w:spacing w:after="0" w:line="240" w:lineRule="auto"/>
        <w:ind w:left="1418" w:right="594"/>
        <w:jc w:val="both"/>
        <w:rPr>
          <w:rFonts w:ascii="Arial" w:hAnsi="Arial" w:cs="Arial"/>
          <w:sz w:val="20"/>
          <w:szCs w:val="20"/>
        </w:rPr>
      </w:pPr>
    </w:p>
    <w:p w14:paraId="347A09C4" w14:textId="77777777" w:rsidR="00410C23" w:rsidRPr="00410C23" w:rsidRDefault="00410C23" w:rsidP="004419B3">
      <w:pPr>
        <w:ind w:left="567" w:right="594"/>
        <w:rPr>
          <w:rFonts w:ascii="Arial" w:hAnsi="Arial" w:cs="Arial"/>
          <w:b/>
          <w:sz w:val="28"/>
          <w:szCs w:val="28"/>
        </w:rPr>
      </w:pPr>
      <w:r w:rsidRPr="00410C23">
        <w:rPr>
          <w:rFonts w:ascii="Arial" w:hAnsi="Arial" w:cs="Arial"/>
          <w:b/>
          <w:sz w:val="28"/>
          <w:szCs w:val="28"/>
        </w:rPr>
        <w:t>¿QUÉ HACER EN UN INCENDIO?</w:t>
      </w:r>
    </w:p>
    <w:p w14:paraId="48D57CB1" w14:textId="77777777" w:rsidR="00410C23" w:rsidRPr="00410C23" w:rsidRDefault="00410C23" w:rsidP="004419B3">
      <w:pPr>
        <w:ind w:left="567" w:right="594"/>
        <w:jc w:val="both"/>
        <w:rPr>
          <w:rFonts w:ascii="Arial" w:hAnsi="Arial" w:cs="Arial"/>
          <w:b/>
          <w:sz w:val="24"/>
          <w:szCs w:val="24"/>
        </w:rPr>
      </w:pPr>
      <w:r w:rsidRPr="00410C23">
        <w:rPr>
          <w:rFonts w:ascii="Arial" w:hAnsi="Arial" w:cs="Arial"/>
          <w:b/>
          <w:sz w:val="24"/>
          <w:szCs w:val="24"/>
        </w:rPr>
        <w:t>Si se encuentra en un incendio realice los siguientes pasos:</w:t>
      </w:r>
    </w:p>
    <w:p w14:paraId="411D7FFF" w14:textId="77777777" w:rsidR="00410C23" w:rsidRPr="008938F5" w:rsidRDefault="00410C23" w:rsidP="004419B3">
      <w:pPr>
        <w:pStyle w:val="Prrafodelista"/>
        <w:numPr>
          <w:ilvl w:val="0"/>
          <w:numId w:val="55"/>
        </w:numPr>
        <w:ind w:left="1418" w:right="594"/>
        <w:jc w:val="both"/>
        <w:rPr>
          <w:rFonts w:ascii="Arial" w:hAnsi="Arial" w:cs="Arial"/>
          <w:sz w:val="20"/>
          <w:szCs w:val="20"/>
        </w:rPr>
      </w:pPr>
      <w:r w:rsidRPr="008938F5">
        <w:rPr>
          <w:rFonts w:ascii="Arial" w:hAnsi="Arial" w:cs="Arial"/>
          <w:sz w:val="20"/>
          <w:szCs w:val="20"/>
        </w:rPr>
        <w:t>Identifique la fuente de incendio y emita la alarma.</w:t>
      </w:r>
    </w:p>
    <w:p w14:paraId="23C4307B" w14:textId="77777777" w:rsidR="00410C23" w:rsidRPr="008938F5" w:rsidRDefault="00410C23" w:rsidP="004419B3">
      <w:pPr>
        <w:pStyle w:val="Prrafodelista"/>
        <w:numPr>
          <w:ilvl w:val="0"/>
          <w:numId w:val="55"/>
        </w:numPr>
        <w:ind w:left="1418" w:right="594"/>
        <w:jc w:val="both"/>
        <w:rPr>
          <w:rFonts w:ascii="Arial" w:hAnsi="Arial" w:cs="Arial"/>
          <w:sz w:val="20"/>
          <w:szCs w:val="20"/>
        </w:rPr>
      </w:pPr>
      <w:r w:rsidRPr="008938F5">
        <w:rPr>
          <w:rFonts w:ascii="Arial" w:hAnsi="Arial" w:cs="Arial"/>
          <w:sz w:val="20"/>
          <w:szCs w:val="20"/>
        </w:rPr>
        <w:t>Llame al departamento de bomberos.</w:t>
      </w:r>
    </w:p>
    <w:p w14:paraId="3884A62A" w14:textId="77777777" w:rsidR="008938F5" w:rsidRDefault="008938F5" w:rsidP="008938F5">
      <w:pPr>
        <w:ind w:left="1058" w:right="594"/>
        <w:jc w:val="both"/>
        <w:rPr>
          <w:rFonts w:ascii="Arial" w:hAnsi="Arial" w:cs="Arial"/>
          <w:b/>
        </w:rPr>
      </w:pPr>
    </w:p>
    <w:p w14:paraId="53E77E09" w14:textId="77777777" w:rsidR="00410C23" w:rsidRPr="008938F5" w:rsidRDefault="00410C23" w:rsidP="008938F5">
      <w:pPr>
        <w:ind w:left="1058" w:right="594"/>
        <w:jc w:val="both"/>
        <w:rPr>
          <w:rFonts w:ascii="Arial" w:hAnsi="Arial" w:cs="Arial"/>
        </w:rPr>
      </w:pPr>
      <w:r w:rsidRPr="008938F5">
        <w:rPr>
          <w:rFonts w:ascii="Arial" w:hAnsi="Arial" w:cs="Arial"/>
          <w:b/>
        </w:rPr>
        <w:t>Si el incendio es un conato</w:t>
      </w:r>
      <w:r w:rsidRPr="008938F5">
        <w:rPr>
          <w:rFonts w:ascii="Arial" w:hAnsi="Arial" w:cs="Arial"/>
        </w:rPr>
        <w:t>:</w:t>
      </w:r>
    </w:p>
    <w:p w14:paraId="72DB04DF" w14:textId="77777777" w:rsidR="00410C23" w:rsidRPr="008938F5" w:rsidRDefault="00410C23" w:rsidP="004419B3">
      <w:pPr>
        <w:pStyle w:val="Prrafodelista"/>
        <w:numPr>
          <w:ilvl w:val="0"/>
          <w:numId w:val="56"/>
        </w:numPr>
        <w:ind w:left="1418" w:right="594"/>
        <w:jc w:val="both"/>
        <w:rPr>
          <w:rFonts w:ascii="Arial" w:hAnsi="Arial" w:cs="Arial"/>
          <w:sz w:val="20"/>
          <w:szCs w:val="20"/>
        </w:rPr>
      </w:pPr>
      <w:r w:rsidRPr="008938F5">
        <w:rPr>
          <w:rFonts w:ascii="Arial" w:hAnsi="Arial" w:cs="Arial"/>
          <w:sz w:val="20"/>
          <w:szCs w:val="20"/>
        </w:rPr>
        <w:t>Localice el extintor más cercano y verifique que sea el adecuado.</w:t>
      </w:r>
    </w:p>
    <w:p w14:paraId="5756C48A" w14:textId="77777777" w:rsidR="00410C23" w:rsidRPr="008938F5" w:rsidRDefault="00410C23" w:rsidP="004419B3">
      <w:pPr>
        <w:pStyle w:val="Prrafodelista"/>
        <w:numPr>
          <w:ilvl w:val="0"/>
          <w:numId w:val="56"/>
        </w:numPr>
        <w:ind w:left="1418" w:right="594"/>
        <w:jc w:val="both"/>
        <w:rPr>
          <w:rFonts w:ascii="Arial" w:hAnsi="Arial" w:cs="Arial"/>
          <w:sz w:val="20"/>
          <w:szCs w:val="20"/>
        </w:rPr>
      </w:pPr>
      <w:r w:rsidRPr="008938F5">
        <w:rPr>
          <w:rFonts w:ascii="Arial" w:hAnsi="Arial" w:cs="Arial"/>
          <w:sz w:val="20"/>
          <w:szCs w:val="20"/>
        </w:rPr>
        <w:t>Utilice el extintor para extinguir el fuego.</w:t>
      </w:r>
    </w:p>
    <w:p w14:paraId="36BEC0C5" w14:textId="77777777" w:rsidR="00410C23" w:rsidRDefault="00410C23" w:rsidP="004419B3">
      <w:pPr>
        <w:pStyle w:val="Prrafodelista"/>
        <w:numPr>
          <w:ilvl w:val="0"/>
          <w:numId w:val="56"/>
        </w:numPr>
        <w:ind w:left="1418" w:right="594"/>
        <w:jc w:val="both"/>
        <w:rPr>
          <w:rFonts w:ascii="Arial" w:hAnsi="Arial" w:cs="Arial"/>
          <w:sz w:val="20"/>
          <w:szCs w:val="20"/>
        </w:rPr>
      </w:pPr>
      <w:r w:rsidRPr="008938F5">
        <w:rPr>
          <w:rFonts w:ascii="Arial" w:hAnsi="Arial" w:cs="Arial"/>
          <w:sz w:val="20"/>
          <w:szCs w:val="20"/>
        </w:rPr>
        <w:t>Si no logra extinguir el fuego, evacue el lugar y ayude al personal especializado.</w:t>
      </w:r>
    </w:p>
    <w:p w14:paraId="4EF608DA" w14:textId="77777777" w:rsidR="008938F5" w:rsidRDefault="008938F5" w:rsidP="008938F5">
      <w:pPr>
        <w:ind w:left="1058" w:right="594"/>
        <w:jc w:val="both"/>
        <w:rPr>
          <w:rFonts w:ascii="Arial" w:hAnsi="Arial" w:cs="Arial"/>
          <w:b/>
        </w:rPr>
      </w:pPr>
    </w:p>
    <w:p w14:paraId="4FBE7161" w14:textId="77777777" w:rsidR="00410C23" w:rsidRPr="00410C23" w:rsidRDefault="00410C23" w:rsidP="008938F5">
      <w:pPr>
        <w:ind w:left="1058" w:right="594"/>
        <w:jc w:val="both"/>
        <w:rPr>
          <w:rFonts w:ascii="Arial" w:hAnsi="Arial" w:cs="Arial"/>
          <w:b/>
          <w:sz w:val="24"/>
          <w:szCs w:val="24"/>
        </w:rPr>
      </w:pPr>
      <w:r w:rsidRPr="008938F5">
        <w:rPr>
          <w:rFonts w:ascii="Arial" w:hAnsi="Arial" w:cs="Arial"/>
          <w:b/>
        </w:rPr>
        <w:lastRenderedPageBreak/>
        <w:t>Si el incendio es Libre o Declarado:</w:t>
      </w:r>
    </w:p>
    <w:p w14:paraId="58107C70" w14:textId="77777777" w:rsidR="00410C23" w:rsidRPr="008938F5"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Evacúe y ayude a evacuar.</w:t>
      </w:r>
    </w:p>
    <w:p w14:paraId="0B82CB9A" w14:textId="77777777" w:rsidR="00410C23" w:rsidRPr="008938F5"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Ayude al personal especializado.</w:t>
      </w:r>
    </w:p>
    <w:p w14:paraId="33C9908A" w14:textId="77777777" w:rsidR="00410C23" w:rsidRPr="008938F5"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Si el humo es abundante arrástrese hasta la salida.</w:t>
      </w:r>
    </w:p>
    <w:p w14:paraId="56BABD72" w14:textId="77777777" w:rsidR="00410C23"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No abra una puerta que se encuentre caliente.</w:t>
      </w:r>
    </w:p>
    <w:p w14:paraId="5502AAE9" w14:textId="77777777" w:rsidR="008938F5" w:rsidRPr="008938F5" w:rsidRDefault="008938F5" w:rsidP="008938F5">
      <w:pPr>
        <w:pStyle w:val="Prrafodelista"/>
        <w:ind w:left="1418" w:right="594"/>
        <w:jc w:val="both"/>
        <w:rPr>
          <w:rFonts w:ascii="Arial" w:hAnsi="Arial" w:cs="Arial"/>
          <w:sz w:val="20"/>
          <w:szCs w:val="20"/>
        </w:rPr>
      </w:pPr>
    </w:p>
    <w:p w14:paraId="62638715" w14:textId="77777777" w:rsidR="00410C23" w:rsidRPr="008938F5" w:rsidRDefault="00410C23" w:rsidP="008938F5">
      <w:pPr>
        <w:ind w:left="1058" w:right="594"/>
        <w:jc w:val="both"/>
        <w:rPr>
          <w:rFonts w:ascii="Arial" w:hAnsi="Arial" w:cs="Arial"/>
          <w:b/>
        </w:rPr>
      </w:pPr>
      <w:r w:rsidRPr="008938F5">
        <w:rPr>
          <w:rFonts w:ascii="Arial" w:hAnsi="Arial" w:cs="Arial"/>
          <w:b/>
        </w:rPr>
        <w:t>Si queda atrapado:</w:t>
      </w:r>
    </w:p>
    <w:p w14:paraId="1F4213B0" w14:textId="77777777"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Avise su ubicación.</w:t>
      </w:r>
    </w:p>
    <w:p w14:paraId="44F9FF5C" w14:textId="77777777"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Coloque una señal en la ventana, por ejemplo una sábana blanca.</w:t>
      </w:r>
    </w:p>
    <w:p w14:paraId="45C63DA5" w14:textId="77777777"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Obstaculice el paso del humo en la puerta colocando una toalla húmeda.</w:t>
      </w:r>
    </w:p>
    <w:p w14:paraId="6137B8E2" w14:textId="77777777"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Si se encuentra en una habitación con humo, intente crear una vía de ventilación y recuéstese en el piso.</w:t>
      </w:r>
    </w:p>
    <w:p w14:paraId="31BC9D0E" w14:textId="77777777" w:rsidR="00410C23" w:rsidRPr="00410C23" w:rsidRDefault="00410C23" w:rsidP="004419B3">
      <w:pPr>
        <w:ind w:left="567" w:right="594"/>
        <w:jc w:val="both"/>
      </w:pPr>
    </w:p>
    <w:p w14:paraId="2BE1EB98" w14:textId="77777777" w:rsidR="00410C23" w:rsidRDefault="00410C23" w:rsidP="004419B3">
      <w:pPr>
        <w:spacing w:after="0"/>
        <w:ind w:left="567" w:right="594"/>
        <w:rPr>
          <w:rFonts w:ascii="Arial" w:hAnsi="Arial" w:cs="Arial"/>
          <w:b/>
          <w:sz w:val="28"/>
          <w:szCs w:val="28"/>
        </w:rPr>
      </w:pPr>
      <w:r w:rsidRPr="00AD7A86">
        <w:rPr>
          <w:rFonts w:ascii="Arial" w:hAnsi="Arial" w:cs="Arial"/>
          <w:b/>
          <w:sz w:val="28"/>
          <w:szCs w:val="28"/>
        </w:rPr>
        <w:t>PREVENCIÓN DE INCENDIOS</w:t>
      </w:r>
    </w:p>
    <w:p w14:paraId="1517E0F7" w14:textId="77777777" w:rsidR="008938F5" w:rsidRPr="00AD7A86" w:rsidRDefault="008938F5" w:rsidP="004419B3">
      <w:pPr>
        <w:spacing w:after="0"/>
        <w:ind w:left="567" w:right="594"/>
        <w:rPr>
          <w:rFonts w:ascii="Arial" w:hAnsi="Arial" w:cs="Arial"/>
          <w:b/>
          <w:sz w:val="28"/>
          <w:szCs w:val="28"/>
        </w:rPr>
      </w:pPr>
    </w:p>
    <w:p w14:paraId="501E26CA" w14:textId="77777777" w:rsidR="00410C23" w:rsidRPr="008938F5" w:rsidRDefault="00410C23" w:rsidP="004419B3">
      <w:pPr>
        <w:ind w:left="567" w:right="594"/>
        <w:jc w:val="both"/>
        <w:rPr>
          <w:rFonts w:ascii="Arial" w:hAnsi="Arial" w:cs="Arial"/>
          <w:sz w:val="20"/>
          <w:szCs w:val="20"/>
        </w:rPr>
      </w:pPr>
      <w:r w:rsidRPr="008938F5">
        <w:rPr>
          <w:rFonts w:ascii="Arial" w:hAnsi="Arial" w:cs="Arial"/>
          <w:sz w:val="20"/>
          <w:szCs w:val="20"/>
        </w:rPr>
        <w:t>Una parte importante en materia de incendios en la parte preventiva, para evitar incidentes relacionados con el fuego, para ello tenemos que tomar los siguientes puntos en cuenta:</w:t>
      </w:r>
    </w:p>
    <w:p w14:paraId="2FC30307"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Una de las principales causas de los incendios son los cigarrillos, por lo que es importante:</w:t>
      </w:r>
    </w:p>
    <w:p w14:paraId="6757EFBE" w14:textId="77777777" w:rsidR="00410C23" w:rsidRPr="008938F5" w:rsidRDefault="00410C23" w:rsidP="004419B3">
      <w:pPr>
        <w:numPr>
          <w:ilvl w:val="0"/>
          <w:numId w:val="52"/>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fume en donde está prohibido</w:t>
      </w:r>
    </w:p>
    <w:p w14:paraId="339541D0" w14:textId="77777777" w:rsidR="00410C23" w:rsidRPr="008938F5" w:rsidRDefault="00410C23" w:rsidP="004419B3">
      <w:pPr>
        <w:numPr>
          <w:ilvl w:val="0"/>
          <w:numId w:val="52"/>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fume cerca de materiales peligrosos o inflamables.</w:t>
      </w:r>
    </w:p>
    <w:p w14:paraId="000A90B9" w14:textId="77777777" w:rsidR="00410C23" w:rsidRPr="008938F5" w:rsidRDefault="00410C23" w:rsidP="004419B3">
      <w:pPr>
        <w:numPr>
          <w:ilvl w:val="0"/>
          <w:numId w:val="52"/>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Asegúrese de apagar bien su cigarrillo.</w:t>
      </w:r>
    </w:p>
    <w:p w14:paraId="305EB99D" w14:textId="77777777"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Otro elemento que frecuentemente es causa de incendio es la electricidad, por lo que debe considerar las siguientes recomendaciones:</w:t>
      </w:r>
    </w:p>
    <w:p w14:paraId="3D037C8D" w14:textId="77777777"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Aterrice todas sus instalaciones eléctricas.</w:t>
      </w:r>
    </w:p>
    <w:p w14:paraId="49CDFD65" w14:textId="77777777"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haga modificaciones “austeras” de su instalación.</w:t>
      </w:r>
    </w:p>
    <w:p w14:paraId="7E7EF32A" w14:textId="77777777"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sobrecargue la instalación.</w:t>
      </w:r>
    </w:p>
    <w:p w14:paraId="67438C8A" w14:textId="77777777"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Siempre que le sea posible utilice reguladores y supresores de picos.</w:t>
      </w:r>
    </w:p>
    <w:p w14:paraId="257374C2" w14:textId="77777777" w:rsidR="00410C23" w:rsidRPr="008938F5" w:rsidRDefault="00410C23" w:rsidP="004419B3">
      <w:pPr>
        <w:spacing w:after="0"/>
        <w:ind w:left="1418" w:right="594" w:hanging="425"/>
        <w:jc w:val="both"/>
        <w:rPr>
          <w:rFonts w:ascii="Arial" w:hAnsi="Arial" w:cs="Arial"/>
          <w:sz w:val="20"/>
          <w:szCs w:val="20"/>
        </w:rPr>
      </w:pPr>
      <w:r w:rsidRPr="008938F5">
        <w:rPr>
          <w:rFonts w:ascii="Arial" w:hAnsi="Arial" w:cs="Arial"/>
          <w:sz w:val="20"/>
          <w:szCs w:val="20"/>
        </w:rPr>
        <w:t>Considere también los siguientes puntos para la casa y/o lugar de trabajo:</w:t>
      </w:r>
    </w:p>
    <w:p w14:paraId="5952FC29" w14:textId="77777777"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Coloque equipos de detección de humo en lugares estratégicos y verifique constantemente su buen funcionamiento.</w:t>
      </w:r>
    </w:p>
    <w:p w14:paraId="5FA087E2" w14:textId="77777777"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Adquiera suficientes extintores para su inmueble.</w:t>
      </w:r>
    </w:p>
    <w:p w14:paraId="2C89E4E2" w14:textId="77777777"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Tenga a la mano los números de emergencia.</w:t>
      </w:r>
    </w:p>
    <w:p w14:paraId="411E8EA3" w14:textId="77777777"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 xml:space="preserve">Utilice los recipientes adecuados para almacenar </w:t>
      </w:r>
      <w:r w:rsidR="00577D64">
        <w:rPr>
          <w:rFonts w:ascii="Arial" w:hAnsi="Arial" w:cs="Arial"/>
          <w:sz w:val="20"/>
          <w:szCs w:val="20"/>
        </w:rPr>
        <w:t>lubricantes</w:t>
      </w:r>
      <w:r w:rsidRPr="008938F5">
        <w:rPr>
          <w:rFonts w:ascii="Arial" w:hAnsi="Arial" w:cs="Arial"/>
          <w:sz w:val="20"/>
          <w:szCs w:val="20"/>
        </w:rPr>
        <w:t xml:space="preserve">, en general cualquier material </w:t>
      </w:r>
      <w:r w:rsidR="00577D64">
        <w:rPr>
          <w:rFonts w:ascii="Arial" w:hAnsi="Arial" w:cs="Arial"/>
          <w:sz w:val="20"/>
          <w:szCs w:val="20"/>
        </w:rPr>
        <w:t>combustible</w:t>
      </w:r>
      <w:r w:rsidRPr="008938F5">
        <w:rPr>
          <w:rFonts w:ascii="Arial" w:hAnsi="Arial" w:cs="Arial"/>
          <w:sz w:val="20"/>
          <w:szCs w:val="20"/>
        </w:rPr>
        <w:t xml:space="preserve"> y manténgalos alejados de las fuentes de calor.</w:t>
      </w:r>
    </w:p>
    <w:p w14:paraId="4C52E991" w14:textId="77777777" w:rsidR="00FF6F6E" w:rsidRDefault="00FF6F6E" w:rsidP="00FF6F6E">
      <w:pPr>
        <w:spacing w:after="0" w:line="240" w:lineRule="auto"/>
        <w:ind w:left="1418" w:right="594"/>
        <w:jc w:val="both"/>
        <w:rPr>
          <w:rFonts w:ascii="Arial" w:hAnsi="Arial" w:cs="Arial"/>
          <w:sz w:val="20"/>
          <w:szCs w:val="20"/>
        </w:rPr>
      </w:pPr>
    </w:p>
    <w:p w14:paraId="23D73E2A" w14:textId="77777777" w:rsidR="008A178A" w:rsidRDefault="008A178A">
      <w:pPr>
        <w:spacing w:after="0" w:line="240" w:lineRule="auto"/>
        <w:rPr>
          <w:rFonts w:ascii="Arial" w:hAnsi="Arial" w:cs="Arial"/>
          <w:sz w:val="20"/>
          <w:szCs w:val="20"/>
        </w:rPr>
      </w:pPr>
      <w:r>
        <w:rPr>
          <w:rFonts w:ascii="Arial" w:hAnsi="Arial" w:cs="Arial"/>
          <w:sz w:val="20"/>
          <w:szCs w:val="20"/>
        </w:rPr>
        <w:br w:type="page"/>
      </w:r>
    </w:p>
    <w:p w14:paraId="1378869C" w14:textId="77777777" w:rsidR="00AD7A86" w:rsidRPr="00E6183A" w:rsidRDefault="00AD7A86" w:rsidP="00FF6F6E">
      <w:pPr>
        <w:pStyle w:val="Prrafodelista"/>
        <w:numPr>
          <w:ilvl w:val="0"/>
          <w:numId w:val="59"/>
        </w:numPr>
        <w:ind w:left="567" w:right="594"/>
        <w:jc w:val="both"/>
        <w:rPr>
          <w:rFonts w:ascii="Arial" w:hAnsi="Arial" w:cs="Arial"/>
          <w:b/>
        </w:rPr>
      </w:pPr>
      <w:r w:rsidRPr="00E6183A">
        <w:rPr>
          <w:rFonts w:ascii="Arial" w:hAnsi="Arial" w:cs="Arial"/>
          <w:b/>
        </w:rPr>
        <w:lastRenderedPageBreak/>
        <w:t xml:space="preserve">PROCEDIMIENTO DE EVACUACIÓN DEL INMUEBLE DE </w:t>
      </w:r>
      <w:r w:rsidR="00EC1B65" w:rsidRPr="00E6183A">
        <w:rPr>
          <w:rFonts w:ascii="Arial" w:hAnsi="Arial" w:cs="Arial"/>
          <w:b/>
          <w:szCs w:val="20"/>
        </w:rPr>
        <w:t>COMERCIALIZADORA INDUSTRIAL MERDIZ S. DE R.L. DE C.V.</w:t>
      </w:r>
    </w:p>
    <w:p w14:paraId="11D0CEBD" w14:textId="77777777" w:rsidR="00FF6F6E" w:rsidRPr="00FF6F6E" w:rsidRDefault="00FF6F6E" w:rsidP="00FF6F6E">
      <w:pPr>
        <w:pStyle w:val="Prrafodelista"/>
        <w:ind w:left="567" w:right="594"/>
        <w:rPr>
          <w:rFonts w:ascii="Arial" w:hAnsi="Arial" w:cs="Arial"/>
          <w:b/>
        </w:rPr>
      </w:pPr>
    </w:p>
    <w:p w14:paraId="1297E7C1" w14:textId="77777777" w:rsidR="00AD7A86" w:rsidRPr="00097377" w:rsidRDefault="00AD7A86" w:rsidP="00FF6F6E">
      <w:pPr>
        <w:ind w:left="567" w:right="594"/>
        <w:jc w:val="center"/>
        <w:rPr>
          <w:rFonts w:ascii="Arial" w:hAnsi="Arial" w:cs="Arial"/>
          <w:b/>
        </w:rPr>
      </w:pPr>
      <w:r w:rsidRPr="00097377">
        <w:rPr>
          <w:rFonts w:ascii="Arial" w:hAnsi="Arial" w:cs="Arial"/>
          <w:b/>
        </w:rPr>
        <w:t>PROCEDIMIENTO DE EVACUACIÓN TOTAL</w:t>
      </w:r>
    </w:p>
    <w:p w14:paraId="68A28857" w14:textId="77777777" w:rsidR="00AD7A86" w:rsidRPr="008938F5" w:rsidRDefault="00AD7A86" w:rsidP="008938F5">
      <w:pPr>
        <w:pStyle w:val="Encabezado"/>
        <w:shd w:val="clear" w:color="auto" w:fill="FFFFFF"/>
        <w:ind w:left="567" w:right="594"/>
        <w:jc w:val="both"/>
        <w:rPr>
          <w:rFonts w:ascii="Arial" w:hAnsi="Arial" w:cs="Arial"/>
          <w:b/>
          <w:i/>
          <w:u w:val="single"/>
          <w:lang w:val="es-MX"/>
        </w:rPr>
      </w:pPr>
      <w:r w:rsidRPr="008938F5">
        <w:rPr>
          <w:rFonts w:ascii="Arial" w:hAnsi="Arial" w:cs="Arial"/>
          <w:b/>
          <w:i/>
          <w:u w:val="single"/>
          <w:lang w:val="es-MX"/>
        </w:rPr>
        <w:t xml:space="preserve">ANTES DE </w:t>
      </w:r>
      <w:smartTag w:uri="urn:schemas-microsoft-com:office:smarttags" w:element="PersonName">
        <w:smartTagPr>
          <w:attr w:name="ProductID" w:val="LA EMERGENCIA"/>
        </w:smartTagPr>
        <w:r w:rsidRPr="008938F5">
          <w:rPr>
            <w:rFonts w:ascii="Arial" w:hAnsi="Arial" w:cs="Arial"/>
            <w:b/>
            <w:i/>
            <w:u w:val="single"/>
            <w:lang w:val="es-MX"/>
          </w:rPr>
          <w:t>LA EMERGENCIA</w:t>
        </w:r>
      </w:smartTag>
      <w:r w:rsidRPr="008938F5">
        <w:rPr>
          <w:rFonts w:ascii="Arial" w:hAnsi="Arial" w:cs="Arial"/>
          <w:b/>
          <w:i/>
          <w:u w:val="single"/>
          <w:lang w:val="es-MX"/>
        </w:rPr>
        <w:t>:</w:t>
      </w:r>
    </w:p>
    <w:p w14:paraId="3E555868" w14:textId="77777777" w:rsidR="00AD7A86" w:rsidRPr="008938F5" w:rsidRDefault="00E6183A" w:rsidP="004419B3">
      <w:pPr>
        <w:numPr>
          <w:ilvl w:val="0"/>
          <w:numId w:val="4"/>
        </w:numPr>
        <w:ind w:left="1276" w:right="594"/>
        <w:jc w:val="both"/>
        <w:rPr>
          <w:rFonts w:ascii="Arial" w:hAnsi="Arial" w:cs="Arial"/>
          <w:sz w:val="20"/>
          <w:szCs w:val="20"/>
        </w:rPr>
      </w:pPr>
      <w:r w:rsidRPr="008938F5">
        <w:rPr>
          <w:rFonts w:ascii="Arial" w:hAnsi="Arial" w:cs="Arial"/>
          <w:sz w:val="20"/>
          <w:szCs w:val="20"/>
        </w:rPr>
        <w:t xml:space="preserve">Diseñar las rutas de evacuación de la </w:t>
      </w:r>
      <w:r>
        <w:rPr>
          <w:rFonts w:ascii="Arial" w:hAnsi="Arial" w:cs="Arial"/>
          <w:sz w:val="20"/>
          <w:szCs w:val="20"/>
        </w:rPr>
        <w:t>bodega</w:t>
      </w:r>
      <w:r w:rsidRPr="008938F5">
        <w:rPr>
          <w:rFonts w:ascii="Arial" w:hAnsi="Arial" w:cs="Arial"/>
          <w:sz w:val="20"/>
          <w:szCs w:val="20"/>
        </w:rPr>
        <w:t xml:space="preserve"> y publicarlas en un croquis, junto con los equipos de seguridad disponibles.</w:t>
      </w:r>
    </w:p>
    <w:p w14:paraId="6B2D6FB6" w14:textId="77777777" w:rsidR="00AD7A86" w:rsidRPr="008938F5" w:rsidRDefault="00E6183A" w:rsidP="004419B3">
      <w:pPr>
        <w:numPr>
          <w:ilvl w:val="0"/>
          <w:numId w:val="4"/>
        </w:numPr>
        <w:ind w:left="1276" w:right="594"/>
        <w:jc w:val="both"/>
        <w:rPr>
          <w:rFonts w:ascii="Arial" w:hAnsi="Arial" w:cs="Arial"/>
          <w:sz w:val="20"/>
          <w:szCs w:val="20"/>
        </w:rPr>
      </w:pPr>
      <w:r w:rsidRPr="008938F5">
        <w:rPr>
          <w:rFonts w:ascii="Arial" w:hAnsi="Arial" w:cs="Arial"/>
          <w:sz w:val="20"/>
          <w:szCs w:val="20"/>
        </w:rPr>
        <w:t>Difundir los mecanismos y sistemas de alertamiento entre los empleados, visitantes y público en general, para una ejecución eficiente de los mismos en caso de emergencia.</w:t>
      </w:r>
    </w:p>
    <w:p w14:paraId="49238277" w14:textId="77777777" w:rsidR="00AD7A86" w:rsidRPr="008938F5" w:rsidRDefault="00E6183A" w:rsidP="004419B3">
      <w:pPr>
        <w:numPr>
          <w:ilvl w:val="0"/>
          <w:numId w:val="4"/>
        </w:numPr>
        <w:ind w:left="1276" w:right="594"/>
        <w:jc w:val="both"/>
        <w:rPr>
          <w:rFonts w:ascii="Arial" w:hAnsi="Arial" w:cs="Arial"/>
          <w:sz w:val="20"/>
          <w:szCs w:val="20"/>
        </w:rPr>
      </w:pPr>
      <w:r w:rsidRPr="008938F5">
        <w:rPr>
          <w:rFonts w:ascii="Arial" w:hAnsi="Arial" w:cs="Arial"/>
          <w:sz w:val="20"/>
          <w:szCs w:val="20"/>
        </w:rPr>
        <w:t>Realizar y evaluar periódicamente simulacros que contemplen diferentes escenarios: evacuación parcial, evacuación total, conato de emergencia, emergencia parcial, emergencia total.</w:t>
      </w:r>
    </w:p>
    <w:p w14:paraId="7250F80D" w14:textId="77777777" w:rsidR="00AD7A86" w:rsidRPr="008938F5" w:rsidRDefault="00AD7A86" w:rsidP="008938F5">
      <w:pPr>
        <w:pStyle w:val="Encabezado"/>
        <w:shd w:val="clear" w:color="auto" w:fill="FFFFFF"/>
        <w:ind w:left="567" w:right="594"/>
        <w:jc w:val="both"/>
        <w:rPr>
          <w:rFonts w:ascii="Arial" w:hAnsi="Arial" w:cs="Arial"/>
          <w:b/>
          <w:i/>
          <w:u w:val="single"/>
          <w:lang w:val="es-MX"/>
        </w:rPr>
      </w:pPr>
      <w:r w:rsidRPr="008938F5">
        <w:rPr>
          <w:rFonts w:ascii="Arial" w:hAnsi="Arial" w:cs="Arial"/>
          <w:b/>
          <w:i/>
          <w:u w:val="single"/>
          <w:lang w:val="es-MX"/>
        </w:rPr>
        <w:t xml:space="preserve">DURANTE </w:t>
      </w:r>
      <w:smartTag w:uri="urn:schemas-microsoft-com:office:smarttags" w:element="PersonName">
        <w:smartTagPr>
          <w:attr w:name="ProductID" w:val="LA EMERGENCIA"/>
        </w:smartTagPr>
        <w:r w:rsidRPr="008938F5">
          <w:rPr>
            <w:rFonts w:ascii="Arial" w:hAnsi="Arial" w:cs="Arial"/>
            <w:b/>
            <w:i/>
            <w:u w:val="single"/>
            <w:lang w:val="es-MX"/>
          </w:rPr>
          <w:t>LA EMERGENCIA</w:t>
        </w:r>
      </w:smartTag>
      <w:r w:rsidRPr="008938F5">
        <w:rPr>
          <w:rFonts w:ascii="Arial" w:hAnsi="Arial" w:cs="Arial"/>
          <w:b/>
          <w:i/>
          <w:u w:val="single"/>
          <w:lang w:val="es-MX"/>
        </w:rPr>
        <w:t>:</w:t>
      </w:r>
    </w:p>
    <w:p w14:paraId="27490F59" w14:textId="77777777"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Activar la señal de emergencia:</w:t>
      </w:r>
    </w:p>
    <w:p w14:paraId="38DE904A" w14:textId="77777777" w:rsidR="00AD7A86" w:rsidRPr="008938F5" w:rsidRDefault="00E6183A" w:rsidP="004419B3">
      <w:pPr>
        <w:pStyle w:val="Prrafodelista"/>
        <w:ind w:left="1276" w:right="594"/>
        <w:jc w:val="both"/>
        <w:rPr>
          <w:rFonts w:ascii="Arial" w:hAnsi="Arial" w:cs="Arial"/>
          <w:b/>
          <w:sz w:val="20"/>
          <w:szCs w:val="20"/>
        </w:rPr>
      </w:pPr>
      <w:r w:rsidRPr="008938F5">
        <w:rPr>
          <w:rFonts w:ascii="Arial" w:hAnsi="Arial" w:cs="Arial"/>
          <w:sz w:val="20"/>
          <w:szCs w:val="20"/>
        </w:rPr>
        <w:t xml:space="preserve">En oficinas, </w:t>
      </w:r>
      <w:r w:rsidRPr="008938F5">
        <w:rPr>
          <w:rFonts w:ascii="Arial" w:hAnsi="Arial" w:cs="Arial"/>
          <w:b/>
          <w:sz w:val="20"/>
          <w:szCs w:val="20"/>
        </w:rPr>
        <w:t>un silbatazo largo por algún brigadista.</w:t>
      </w:r>
    </w:p>
    <w:p w14:paraId="4D52413F" w14:textId="77777777" w:rsidR="00AD7A86" w:rsidRPr="008938F5" w:rsidRDefault="00E6183A" w:rsidP="004419B3">
      <w:pPr>
        <w:pStyle w:val="Prrafodelista"/>
        <w:ind w:left="1276" w:right="594"/>
        <w:jc w:val="both"/>
        <w:rPr>
          <w:rFonts w:ascii="Arial" w:hAnsi="Arial" w:cs="Arial"/>
          <w:b/>
          <w:sz w:val="20"/>
          <w:szCs w:val="20"/>
        </w:rPr>
      </w:pPr>
      <w:r w:rsidRPr="008938F5">
        <w:rPr>
          <w:rFonts w:ascii="Arial" w:hAnsi="Arial" w:cs="Arial"/>
          <w:sz w:val="20"/>
          <w:szCs w:val="20"/>
        </w:rPr>
        <w:t xml:space="preserve">En área operativa, </w:t>
      </w:r>
      <w:r w:rsidRPr="008938F5">
        <w:rPr>
          <w:rFonts w:ascii="Arial" w:hAnsi="Arial" w:cs="Arial"/>
          <w:b/>
          <w:sz w:val="20"/>
          <w:szCs w:val="20"/>
        </w:rPr>
        <w:t>activación del botón de paro de emergencia</w:t>
      </w:r>
    </w:p>
    <w:p w14:paraId="679DE9F9" w14:textId="77777777"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 xml:space="preserve">Iniciar el proceso de evacuación (dirigir al personal evacuado hacia la salida de emergencia más segura y/o cercana, verificar rápidamente que se evacuaron completamente las instalaciones, cerrar el contingente y dirigirlos hacia el punto de reunión). </w:t>
      </w:r>
      <w:r w:rsidRPr="008938F5">
        <w:rPr>
          <w:rFonts w:ascii="Arial" w:hAnsi="Arial" w:cs="Arial"/>
          <w:b/>
          <w:sz w:val="20"/>
          <w:szCs w:val="20"/>
        </w:rPr>
        <w:t>Siempre se respetan los preceptos: no corro, no grito, no empujo.</w:t>
      </w:r>
    </w:p>
    <w:p w14:paraId="3025D85D" w14:textId="77777777"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Si se hubiera quedado algún lesionado y/o atrapado, avisar inmediatamente al responsable de primeros auxilios y al jefe de la unidad interna de protección civil.</w:t>
      </w:r>
    </w:p>
    <w:p w14:paraId="36EA38A2" w14:textId="77777777"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Una vez en el punto de reunión, contar al personal evacuado por área, informar al jefe de brigada, quién reportará a su vez, al jefe de la unidad interna de protección civil.</w:t>
      </w:r>
    </w:p>
    <w:p w14:paraId="528B7851" w14:textId="77777777" w:rsidR="00AD7A86" w:rsidRPr="008938F5" w:rsidRDefault="00AD7A86" w:rsidP="008938F5">
      <w:pPr>
        <w:pStyle w:val="Encabezado"/>
        <w:shd w:val="clear" w:color="auto" w:fill="FFFFFF"/>
        <w:ind w:left="567" w:right="594"/>
        <w:jc w:val="both"/>
        <w:rPr>
          <w:rFonts w:ascii="Arial" w:hAnsi="Arial" w:cs="Arial"/>
          <w:b/>
          <w:i/>
          <w:u w:val="single"/>
          <w:lang w:val="es-MX"/>
        </w:rPr>
      </w:pPr>
      <w:r w:rsidRPr="008938F5">
        <w:rPr>
          <w:rFonts w:ascii="Arial" w:hAnsi="Arial" w:cs="Arial"/>
          <w:b/>
          <w:i/>
          <w:u w:val="single"/>
          <w:lang w:val="es-MX"/>
        </w:rPr>
        <w:t xml:space="preserve">DESPUÉS DE </w:t>
      </w:r>
      <w:smartTag w:uri="urn:schemas-microsoft-com:office:smarttags" w:element="PersonName">
        <w:smartTagPr>
          <w:attr w:name="ProductID" w:val="LA EMERGENCIA"/>
        </w:smartTagPr>
        <w:r w:rsidRPr="008938F5">
          <w:rPr>
            <w:rFonts w:ascii="Arial" w:hAnsi="Arial" w:cs="Arial"/>
            <w:b/>
            <w:i/>
            <w:u w:val="single"/>
            <w:lang w:val="es-MX"/>
          </w:rPr>
          <w:t>LA EMERGENCIA</w:t>
        </w:r>
      </w:smartTag>
      <w:r w:rsidRPr="008938F5">
        <w:rPr>
          <w:rFonts w:ascii="Arial" w:hAnsi="Arial" w:cs="Arial"/>
          <w:b/>
          <w:i/>
          <w:u w:val="single"/>
          <w:lang w:val="es-MX"/>
        </w:rPr>
        <w:t>:</w:t>
      </w:r>
    </w:p>
    <w:p w14:paraId="4B93909E" w14:textId="77777777" w:rsidR="00AD7A86" w:rsidRPr="008938F5" w:rsidRDefault="00E6183A" w:rsidP="004419B3">
      <w:pPr>
        <w:pStyle w:val="Prrafodelista"/>
        <w:numPr>
          <w:ilvl w:val="0"/>
          <w:numId w:val="2"/>
        </w:numPr>
        <w:spacing w:after="200" w:line="276" w:lineRule="auto"/>
        <w:ind w:left="1276" w:right="594"/>
        <w:jc w:val="both"/>
        <w:rPr>
          <w:rFonts w:ascii="Arial" w:hAnsi="Arial" w:cs="Arial"/>
          <w:sz w:val="20"/>
          <w:szCs w:val="20"/>
        </w:rPr>
      </w:pPr>
      <w:r w:rsidRPr="008938F5">
        <w:rPr>
          <w:rFonts w:ascii="Arial" w:hAnsi="Arial" w:cs="Arial"/>
          <w:sz w:val="20"/>
          <w:szCs w:val="20"/>
        </w:rPr>
        <w:t>Verificar, posterior al dictámen técnico de estabilidad estructural, junto con el jefe de la unidad interna de protección civil, que las instalaciones son seguras para continuar con las labores.</w:t>
      </w:r>
    </w:p>
    <w:p w14:paraId="771FEB64" w14:textId="77777777" w:rsidR="00AD7A86" w:rsidRPr="008938F5" w:rsidRDefault="00E6183A" w:rsidP="004419B3">
      <w:pPr>
        <w:pStyle w:val="Prrafodelista"/>
        <w:numPr>
          <w:ilvl w:val="0"/>
          <w:numId w:val="2"/>
        </w:numPr>
        <w:spacing w:after="200" w:line="276" w:lineRule="auto"/>
        <w:ind w:left="1276" w:right="594"/>
        <w:jc w:val="both"/>
        <w:rPr>
          <w:rFonts w:ascii="Arial" w:hAnsi="Arial" w:cs="Arial"/>
          <w:sz w:val="20"/>
          <w:szCs w:val="20"/>
        </w:rPr>
      </w:pPr>
      <w:r w:rsidRPr="008938F5">
        <w:rPr>
          <w:rFonts w:ascii="Arial" w:hAnsi="Arial" w:cs="Arial"/>
          <w:sz w:val="20"/>
          <w:szCs w:val="20"/>
        </w:rPr>
        <w:t>Si las instalaciones son seguras, reincorporar al personal a sus áreas.</w:t>
      </w:r>
    </w:p>
    <w:p w14:paraId="1E964E0C" w14:textId="77777777" w:rsidR="00AD7A86" w:rsidRDefault="00E6183A" w:rsidP="004419B3">
      <w:pPr>
        <w:pStyle w:val="Prrafodelista"/>
        <w:numPr>
          <w:ilvl w:val="0"/>
          <w:numId w:val="2"/>
        </w:numPr>
        <w:spacing w:after="200" w:line="276" w:lineRule="auto"/>
        <w:ind w:left="1276" w:right="594"/>
        <w:jc w:val="both"/>
        <w:rPr>
          <w:rFonts w:ascii="Arial" w:hAnsi="Arial" w:cs="Arial"/>
          <w:sz w:val="20"/>
          <w:szCs w:val="20"/>
        </w:rPr>
      </w:pPr>
      <w:r w:rsidRPr="008938F5">
        <w:rPr>
          <w:rFonts w:ascii="Arial" w:hAnsi="Arial" w:cs="Arial"/>
          <w:sz w:val="20"/>
          <w:szCs w:val="20"/>
        </w:rPr>
        <w:t>Si las instalaciones no son seguras, informar, junto con el responsable de comunicación, al personal evacuado, las condiciones de reincorporación a las labores, proporcionando medios de contacto confiables.</w:t>
      </w:r>
    </w:p>
    <w:p w14:paraId="073CD96F" w14:textId="77777777" w:rsidR="008938F5" w:rsidRDefault="008938F5" w:rsidP="008938F5">
      <w:pPr>
        <w:pStyle w:val="Prrafodelista"/>
        <w:spacing w:after="200" w:line="276" w:lineRule="auto"/>
        <w:ind w:left="1276" w:right="594"/>
        <w:jc w:val="both"/>
        <w:rPr>
          <w:rFonts w:ascii="Arial" w:hAnsi="Arial" w:cs="Arial"/>
          <w:sz w:val="20"/>
          <w:szCs w:val="20"/>
        </w:rPr>
      </w:pPr>
    </w:p>
    <w:p w14:paraId="446E3E35" w14:textId="77777777" w:rsidR="00964B73" w:rsidRPr="00964B73" w:rsidRDefault="00964B73" w:rsidP="00964B73">
      <w:pPr>
        <w:pStyle w:val="Encabezado"/>
        <w:shd w:val="clear" w:color="auto" w:fill="FFFFFF"/>
        <w:ind w:left="567" w:right="594"/>
        <w:jc w:val="both"/>
        <w:rPr>
          <w:rFonts w:ascii="Arial" w:hAnsi="Arial" w:cs="Arial"/>
          <w:b/>
          <w:i/>
          <w:u w:val="single"/>
          <w:lang w:val="es-MX"/>
        </w:rPr>
      </w:pPr>
      <w:r w:rsidRPr="00964B73">
        <w:rPr>
          <w:rFonts w:ascii="Arial" w:hAnsi="Arial" w:cs="Arial"/>
          <w:b/>
          <w:i/>
          <w:u w:val="single"/>
          <w:lang w:val="es-MX"/>
        </w:rPr>
        <w:t>4.1 PROCEDIMIENTO ESPECÍFICO PARA LA ATENCIÓN Y EVACUACIÓN DE PERSONAS CON DISCAPACIDAD (</w:t>
      </w:r>
      <w:r w:rsidR="00E6183A">
        <w:rPr>
          <w:rFonts w:ascii="Arial" w:hAnsi="Arial" w:cs="Arial"/>
          <w:b/>
          <w:i/>
          <w:u w:val="single"/>
          <w:lang w:val="es-MX"/>
        </w:rPr>
        <w:t>PCD</w:t>
      </w:r>
      <w:r w:rsidRPr="00964B73">
        <w:rPr>
          <w:rFonts w:ascii="Arial" w:hAnsi="Arial" w:cs="Arial"/>
          <w:b/>
          <w:i/>
          <w:u w:val="single"/>
          <w:lang w:val="es-MX"/>
        </w:rPr>
        <w:t>).</w:t>
      </w:r>
    </w:p>
    <w:p w14:paraId="54554AA6"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El presente procedimiento tiene el objetivo de salvaguardad la integridad física de las personas con discapacidad </w:t>
      </w:r>
      <w:r w:rsidR="00964B73" w:rsidRPr="00964B73">
        <w:rPr>
          <w:rFonts w:ascii="Arial" w:hAnsi="Arial" w:cs="Arial"/>
          <w:sz w:val="20"/>
          <w:szCs w:val="20"/>
        </w:rPr>
        <w:t>(</w:t>
      </w:r>
      <w:r>
        <w:rPr>
          <w:rFonts w:ascii="Arial" w:hAnsi="Arial" w:cs="Arial"/>
          <w:sz w:val="20"/>
          <w:szCs w:val="20"/>
        </w:rPr>
        <w:t>PCD</w:t>
      </w:r>
      <w:r w:rsidR="00964B73" w:rsidRPr="00964B73">
        <w:rPr>
          <w:rFonts w:ascii="Arial" w:hAnsi="Arial" w:cs="Arial"/>
          <w:sz w:val="20"/>
          <w:szCs w:val="20"/>
        </w:rPr>
        <w:t xml:space="preserve">) </w:t>
      </w:r>
      <w:r w:rsidRPr="00964B73">
        <w:rPr>
          <w:rFonts w:ascii="Arial" w:hAnsi="Arial" w:cs="Arial"/>
          <w:sz w:val="20"/>
          <w:szCs w:val="20"/>
        </w:rPr>
        <w:t>que laboren o se encuentren temporalmente dentro de las instalaciones de la empresa, en caso de emergencias.</w:t>
      </w:r>
    </w:p>
    <w:p w14:paraId="671DA283" w14:textId="77777777" w:rsidR="00964B73" w:rsidRPr="00964B73" w:rsidRDefault="00964B73" w:rsidP="00964B73">
      <w:pPr>
        <w:pStyle w:val="Encabezado"/>
        <w:shd w:val="clear" w:color="auto" w:fill="FFFFFF"/>
        <w:ind w:left="567" w:right="594"/>
        <w:jc w:val="both"/>
        <w:rPr>
          <w:rFonts w:ascii="Arial" w:hAnsi="Arial" w:cs="Arial"/>
          <w:b/>
          <w:i/>
          <w:u w:val="single"/>
          <w:lang w:val="es-MX"/>
        </w:rPr>
      </w:pPr>
      <w:r w:rsidRPr="00964B73">
        <w:rPr>
          <w:rFonts w:ascii="Arial" w:hAnsi="Arial" w:cs="Arial"/>
          <w:b/>
          <w:i/>
          <w:u w:val="single"/>
          <w:lang w:val="es-MX"/>
        </w:rPr>
        <w:t>4.1.1 ANTES DE LA EMERGENCIA:</w:t>
      </w:r>
    </w:p>
    <w:p w14:paraId="76F05E1E"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1. Indicar a la persona con discapacidad que labora en la planta que cuente con un silbato y una linterna, deberá asegurarse de que funciona correctamente.</w:t>
      </w:r>
    </w:p>
    <w:p w14:paraId="7E579FA1"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2. La </w:t>
      </w:r>
      <w:r>
        <w:rPr>
          <w:rFonts w:ascii="Arial" w:hAnsi="Arial" w:cs="Arial"/>
          <w:sz w:val="20"/>
          <w:szCs w:val="20"/>
        </w:rPr>
        <w:t>PCD</w:t>
      </w:r>
      <w:r w:rsidRPr="00964B73">
        <w:rPr>
          <w:rFonts w:ascii="Arial" w:hAnsi="Arial" w:cs="Arial"/>
          <w:sz w:val="20"/>
          <w:szCs w:val="20"/>
        </w:rPr>
        <w:t xml:space="preserve"> que deberá conocer y recorrer las rutas de evacuación, puntos de reunión, zonas de menor riesgo y salidas de emergencia, al menos, las más cercanas a su lugar de trabajo y/o estudio.</w:t>
      </w:r>
    </w:p>
    <w:p w14:paraId="0293D1B6"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lastRenderedPageBreak/>
        <w:t>3. A las personas con discapacidad auditiva o baja audición se les indicará la ubicación de las alarmas visuales, así en caso de emergencia podrá identificarlas. Hacer de conocimiento del personal de brigadas la relación de personas con discapacidad que laboran o se encuentran en la planta.</w:t>
      </w:r>
    </w:p>
    <w:p w14:paraId="7BE0EE15"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4. Cuando se trate de una </w:t>
      </w:r>
      <w:r>
        <w:rPr>
          <w:rFonts w:ascii="Arial" w:hAnsi="Arial" w:cs="Arial"/>
          <w:sz w:val="20"/>
          <w:szCs w:val="20"/>
        </w:rPr>
        <w:t>PCD</w:t>
      </w:r>
      <w:r w:rsidRPr="00964B73">
        <w:rPr>
          <w:rFonts w:ascii="Arial" w:hAnsi="Arial" w:cs="Arial"/>
          <w:sz w:val="20"/>
          <w:szCs w:val="20"/>
        </w:rPr>
        <w:t xml:space="preserve"> que se encuentre temporalmente dentro de la planta deberá portar un carnet de identificación que señale de manera específica la discapacidad (física, visual o de baja visión, auditiva o de baja visión, intelectual o psicosocial), acompañado de un silbato.</w:t>
      </w:r>
    </w:p>
    <w:p w14:paraId="7F1A99F5"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5. Todas las </w:t>
      </w:r>
      <w:r>
        <w:rPr>
          <w:rFonts w:ascii="Arial" w:hAnsi="Arial" w:cs="Arial"/>
          <w:sz w:val="20"/>
          <w:szCs w:val="20"/>
        </w:rPr>
        <w:t>PCD</w:t>
      </w:r>
      <w:r w:rsidRPr="00964B73">
        <w:rPr>
          <w:rFonts w:ascii="Arial" w:hAnsi="Arial" w:cs="Arial"/>
          <w:sz w:val="20"/>
          <w:szCs w:val="20"/>
        </w:rPr>
        <w:t xml:space="preserve"> que laboren dentro de las instalaciones deberán conocer las rutas de evacuación próximas a su área de trabajo, los puntos de reunión y las salidas de emergencia y el plan de emergencia.</w:t>
      </w:r>
    </w:p>
    <w:p w14:paraId="3A91465D"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6. Las </w:t>
      </w:r>
      <w:r>
        <w:rPr>
          <w:rFonts w:ascii="Arial" w:hAnsi="Arial" w:cs="Arial"/>
          <w:sz w:val="20"/>
          <w:szCs w:val="20"/>
        </w:rPr>
        <w:t>PCD</w:t>
      </w:r>
      <w:r w:rsidRPr="00964B73">
        <w:rPr>
          <w:rFonts w:ascii="Arial" w:hAnsi="Arial" w:cs="Arial"/>
          <w:sz w:val="20"/>
          <w:szCs w:val="20"/>
        </w:rPr>
        <w:t xml:space="preserve"> que se encuentren temporalmente dentro de las instalaciones deberán permanecer acompañadas de personal interno y este deberá conocer el tipo de discapacidad y los procedimientos de emergencia internos.</w:t>
      </w:r>
    </w:p>
    <w:p w14:paraId="72452916"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7. Las </w:t>
      </w:r>
      <w:r>
        <w:rPr>
          <w:rFonts w:ascii="Arial" w:hAnsi="Arial" w:cs="Arial"/>
          <w:sz w:val="20"/>
          <w:szCs w:val="20"/>
        </w:rPr>
        <w:t>PCD</w:t>
      </w:r>
      <w:r w:rsidRPr="00964B73">
        <w:rPr>
          <w:rFonts w:ascii="Arial" w:hAnsi="Arial" w:cs="Arial"/>
          <w:sz w:val="20"/>
          <w:szCs w:val="20"/>
        </w:rPr>
        <w:t xml:space="preserve"> que laboren en las instalaciones y que requieran equipo ortopédico, auxiliar o medicamentos específicos, deberá informar a la unidad interna de protección civil el manejo específico del equipo para trasladarla en caso de emergencia o desastre.</w:t>
      </w:r>
    </w:p>
    <w:p w14:paraId="62461FE2" w14:textId="77777777"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8. Las </w:t>
      </w:r>
      <w:r>
        <w:rPr>
          <w:rFonts w:ascii="Arial" w:hAnsi="Arial" w:cs="Arial"/>
          <w:sz w:val="20"/>
          <w:szCs w:val="20"/>
        </w:rPr>
        <w:t>PCD</w:t>
      </w:r>
      <w:r w:rsidRPr="00964B73">
        <w:rPr>
          <w:rFonts w:ascii="Arial" w:hAnsi="Arial" w:cs="Arial"/>
          <w:sz w:val="20"/>
          <w:szCs w:val="20"/>
        </w:rPr>
        <w:t xml:space="preserve"> que se encuentren temporalmente en las instalaciones y que requieran equipo ortopédico o auxiliar, deberá informar al personal interno que la acompañe el manejo específico de su equipo para trasladarla en caso de emergencia o desastre.</w:t>
      </w:r>
    </w:p>
    <w:p w14:paraId="37421AB6" w14:textId="77777777" w:rsidR="00964B73" w:rsidRPr="00964B73" w:rsidRDefault="00964B73" w:rsidP="00964B73">
      <w:pPr>
        <w:pStyle w:val="Prrafodelista"/>
        <w:ind w:left="708" w:right="594"/>
        <w:jc w:val="both"/>
        <w:rPr>
          <w:rFonts w:ascii="Arial" w:hAnsi="Arial" w:cs="Arial"/>
          <w:sz w:val="20"/>
          <w:szCs w:val="20"/>
        </w:rPr>
      </w:pPr>
    </w:p>
    <w:p w14:paraId="7E078A63" w14:textId="77777777" w:rsidR="00964B73" w:rsidRPr="00964B73" w:rsidRDefault="00964B73" w:rsidP="00964B73">
      <w:pPr>
        <w:pStyle w:val="Encabezado"/>
        <w:shd w:val="clear" w:color="auto" w:fill="FFFFFF"/>
        <w:ind w:left="567" w:right="594"/>
        <w:jc w:val="both"/>
        <w:rPr>
          <w:rFonts w:ascii="Arial" w:hAnsi="Arial" w:cs="Arial"/>
          <w:b/>
          <w:i/>
          <w:u w:val="single"/>
          <w:lang w:val="es-MX"/>
        </w:rPr>
      </w:pPr>
      <w:r w:rsidRPr="00964B73">
        <w:rPr>
          <w:rFonts w:ascii="Arial" w:hAnsi="Arial" w:cs="Arial"/>
          <w:b/>
          <w:i/>
          <w:u w:val="single"/>
          <w:lang w:val="es-MX"/>
        </w:rPr>
        <w:t>4.1.2 DURANTE DE LA EMERGENCIA:</w:t>
      </w:r>
    </w:p>
    <w:p w14:paraId="0254E2BE"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1. Preguntar a la </w:t>
      </w:r>
      <w:bookmarkStart w:id="1" w:name="OLE_LINK60"/>
      <w:r>
        <w:rPr>
          <w:rFonts w:ascii="Arial" w:hAnsi="Arial" w:cs="Arial"/>
          <w:sz w:val="18"/>
          <w:szCs w:val="20"/>
        </w:rPr>
        <w:t>PCD</w:t>
      </w:r>
      <w:r w:rsidRPr="00964B73">
        <w:rPr>
          <w:rFonts w:ascii="Arial" w:hAnsi="Arial" w:cs="Arial"/>
          <w:sz w:val="18"/>
          <w:szCs w:val="20"/>
        </w:rPr>
        <w:t xml:space="preserve"> </w:t>
      </w:r>
      <w:bookmarkEnd w:id="1"/>
      <w:r w:rsidRPr="00964B73">
        <w:rPr>
          <w:rFonts w:ascii="Arial" w:hAnsi="Arial" w:cs="Arial"/>
          <w:sz w:val="18"/>
          <w:szCs w:val="20"/>
        </w:rPr>
        <w:t>si requiere de apoyo para realizar la evacuación.</w:t>
      </w:r>
    </w:p>
    <w:p w14:paraId="0D8B405C"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2. Indicar que en caso de sismo o incendio no debe utilizar los ascensores ni escaleras eléctricas. A las </w:t>
      </w:r>
      <w:r>
        <w:rPr>
          <w:rFonts w:ascii="Arial" w:hAnsi="Arial" w:cs="Arial"/>
          <w:sz w:val="18"/>
          <w:szCs w:val="20"/>
        </w:rPr>
        <w:t>PCD</w:t>
      </w:r>
      <w:r w:rsidRPr="00964B73">
        <w:rPr>
          <w:rFonts w:ascii="Arial" w:hAnsi="Arial" w:cs="Arial"/>
          <w:sz w:val="18"/>
          <w:szCs w:val="20"/>
        </w:rPr>
        <w:t xml:space="preserve"> auditiva o de baja audición deberán indicar con un leve toque en el hombro o brazo la prohibición y en el caso la correcta ruta de evacuación.</w:t>
      </w:r>
    </w:p>
    <w:p w14:paraId="3230B8C8"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3. A las </w:t>
      </w:r>
      <w:r>
        <w:rPr>
          <w:rFonts w:ascii="Arial" w:hAnsi="Arial" w:cs="Arial"/>
          <w:sz w:val="18"/>
          <w:szCs w:val="20"/>
        </w:rPr>
        <w:t>PCD</w:t>
      </w:r>
      <w:r w:rsidRPr="00964B73">
        <w:rPr>
          <w:rFonts w:ascii="Arial" w:hAnsi="Arial" w:cs="Arial"/>
          <w:sz w:val="18"/>
          <w:szCs w:val="20"/>
        </w:rPr>
        <w:t xml:space="preserve"> visual o baja visión se deberá indicar el tipo de emergencia que se presenta y ofrezca su ayuda.</w:t>
      </w:r>
    </w:p>
    <w:p w14:paraId="122D9358"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4. Si la situación lo permite explicar a la </w:t>
      </w:r>
      <w:r>
        <w:rPr>
          <w:rFonts w:ascii="Arial" w:hAnsi="Arial" w:cs="Arial"/>
          <w:sz w:val="18"/>
          <w:szCs w:val="20"/>
        </w:rPr>
        <w:t>PCD</w:t>
      </w:r>
      <w:r w:rsidRPr="00964B73">
        <w:rPr>
          <w:rFonts w:ascii="Arial" w:hAnsi="Arial" w:cs="Arial"/>
          <w:sz w:val="18"/>
          <w:szCs w:val="20"/>
        </w:rPr>
        <w:t xml:space="preserve"> lo que está pasando y lo que van a hacer (evacuar hacia un lugar seguro).</w:t>
      </w:r>
    </w:p>
    <w:p w14:paraId="797A63C4"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5. El brigadista o personal debe tomar el control de los equipos ortopédicos y/o auxiliares, únicamente cuando la </w:t>
      </w:r>
      <w:r>
        <w:rPr>
          <w:rFonts w:ascii="Arial" w:hAnsi="Arial" w:cs="Arial"/>
          <w:sz w:val="18"/>
          <w:szCs w:val="20"/>
        </w:rPr>
        <w:t>PCD</w:t>
      </w:r>
      <w:r w:rsidRPr="00964B73">
        <w:rPr>
          <w:rFonts w:ascii="Arial" w:hAnsi="Arial" w:cs="Arial"/>
          <w:sz w:val="18"/>
          <w:szCs w:val="20"/>
        </w:rPr>
        <w:t xml:space="preserve"> lo permita.</w:t>
      </w:r>
    </w:p>
    <w:p w14:paraId="67525D5F"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6. La evacuación de la </w:t>
      </w:r>
      <w:r>
        <w:rPr>
          <w:rFonts w:ascii="Arial" w:hAnsi="Arial" w:cs="Arial"/>
          <w:sz w:val="18"/>
          <w:szCs w:val="20"/>
        </w:rPr>
        <w:t>PCD</w:t>
      </w:r>
      <w:r w:rsidRPr="00964B73">
        <w:rPr>
          <w:rFonts w:ascii="Arial" w:hAnsi="Arial" w:cs="Arial"/>
          <w:sz w:val="18"/>
          <w:szCs w:val="20"/>
        </w:rPr>
        <w:t xml:space="preserve"> se efectúa de manera simultánea con la demás población, siempre y cuando no obstruya o aumente el tiempo de evacuación general.</w:t>
      </w:r>
    </w:p>
    <w:p w14:paraId="5DD4F96D"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7. En caso de no poder movilizar a la </w:t>
      </w:r>
      <w:r>
        <w:rPr>
          <w:rFonts w:ascii="Arial" w:hAnsi="Arial" w:cs="Arial"/>
          <w:sz w:val="18"/>
          <w:szCs w:val="20"/>
        </w:rPr>
        <w:t>PCD</w:t>
      </w:r>
      <w:r w:rsidRPr="00964B73">
        <w:rPr>
          <w:rFonts w:ascii="Arial" w:hAnsi="Arial" w:cs="Arial"/>
          <w:sz w:val="18"/>
          <w:szCs w:val="20"/>
        </w:rPr>
        <w:t xml:space="preserve"> física, se deberá trasladar con ayuda de las personas necesarias, para bajar o subir escaleras, desniveles o rampas.</w:t>
      </w:r>
    </w:p>
    <w:p w14:paraId="4E71A45C"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8. En caso de ser posible se deberán trasladar a la </w:t>
      </w:r>
      <w:r>
        <w:rPr>
          <w:rFonts w:ascii="Arial" w:hAnsi="Arial" w:cs="Arial"/>
          <w:sz w:val="18"/>
          <w:szCs w:val="20"/>
        </w:rPr>
        <w:t>PCD</w:t>
      </w:r>
      <w:r w:rsidRPr="00964B73">
        <w:rPr>
          <w:rFonts w:ascii="Arial" w:hAnsi="Arial" w:cs="Arial"/>
          <w:sz w:val="18"/>
          <w:szCs w:val="20"/>
        </w:rPr>
        <w:t xml:space="preserve"> y los equipos ortopédicos y auxiliares, sin embargo, la seguridad de la </w:t>
      </w:r>
      <w:r>
        <w:rPr>
          <w:rFonts w:ascii="Arial" w:hAnsi="Arial" w:cs="Arial"/>
          <w:sz w:val="18"/>
          <w:szCs w:val="20"/>
        </w:rPr>
        <w:t>PCD</w:t>
      </w:r>
      <w:r w:rsidRPr="00964B73">
        <w:rPr>
          <w:rFonts w:ascii="Arial" w:hAnsi="Arial" w:cs="Arial"/>
          <w:sz w:val="18"/>
          <w:szCs w:val="20"/>
        </w:rPr>
        <w:t xml:space="preserve"> es prioridad.</w:t>
      </w:r>
    </w:p>
    <w:p w14:paraId="78BB4E7C"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9. Para la evacuación de </w:t>
      </w:r>
      <w:r>
        <w:rPr>
          <w:rFonts w:ascii="Arial" w:hAnsi="Arial" w:cs="Arial"/>
          <w:sz w:val="18"/>
          <w:szCs w:val="20"/>
        </w:rPr>
        <w:t>PCD</w:t>
      </w:r>
      <w:r w:rsidRPr="00964B73">
        <w:rPr>
          <w:rFonts w:ascii="Arial" w:hAnsi="Arial" w:cs="Arial"/>
          <w:sz w:val="18"/>
          <w:szCs w:val="20"/>
        </w:rPr>
        <w:t xml:space="preserve"> visual o de baja visión el brigadista o personal debe;</w:t>
      </w:r>
    </w:p>
    <w:p w14:paraId="44BEEEEC" w14:textId="77777777" w:rsidR="00964B73" w:rsidRPr="00964B73" w:rsidRDefault="00E6183A" w:rsidP="00964B73">
      <w:pPr>
        <w:pStyle w:val="Prrafodelista"/>
        <w:numPr>
          <w:ilvl w:val="0"/>
          <w:numId w:val="73"/>
        </w:numPr>
        <w:ind w:right="594"/>
        <w:jc w:val="both"/>
        <w:rPr>
          <w:rFonts w:ascii="Arial" w:hAnsi="Arial" w:cs="Arial"/>
          <w:sz w:val="18"/>
          <w:szCs w:val="20"/>
        </w:rPr>
      </w:pPr>
      <w:r w:rsidRPr="00964B73">
        <w:rPr>
          <w:rFonts w:ascii="Arial" w:hAnsi="Arial" w:cs="Arial"/>
          <w:sz w:val="18"/>
          <w:szCs w:val="20"/>
        </w:rPr>
        <w:t xml:space="preserve">Colocarse delante de la </w:t>
      </w:r>
      <w:r>
        <w:rPr>
          <w:rFonts w:ascii="Arial" w:hAnsi="Arial" w:cs="Arial"/>
          <w:sz w:val="18"/>
          <w:szCs w:val="20"/>
        </w:rPr>
        <w:t>PCD</w:t>
      </w:r>
      <w:r w:rsidRPr="00964B73">
        <w:rPr>
          <w:rFonts w:ascii="Arial" w:hAnsi="Arial" w:cs="Arial"/>
          <w:sz w:val="18"/>
          <w:szCs w:val="20"/>
        </w:rPr>
        <w:t>, ofrézcale su brazo u hombro, de este modo usted se transformará en un guía vidente para indicarle claramente lo que va a hacer, no le tome del brazo, mucho menos del bastón.</w:t>
      </w:r>
    </w:p>
    <w:p w14:paraId="6BE0A195" w14:textId="77777777" w:rsidR="00964B73" w:rsidRPr="00964B73" w:rsidRDefault="00E6183A" w:rsidP="00964B73">
      <w:pPr>
        <w:pStyle w:val="Prrafodelista"/>
        <w:numPr>
          <w:ilvl w:val="0"/>
          <w:numId w:val="73"/>
        </w:numPr>
        <w:ind w:right="594"/>
        <w:jc w:val="both"/>
        <w:rPr>
          <w:rFonts w:ascii="Arial" w:hAnsi="Arial" w:cs="Arial"/>
          <w:sz w:val="18"/>
          <w:szCs w:val="20"/>
        </w:rPr>
      </w:pPr>
      <w:r w:rsidRPr="00964B73">
        <w:rPr>
          <w:rFonts w:ascii="Arial" w:hAnsi="Arial" w:cs="Arial"/>
          <w:sz w:val="18"/>
          <w:szCs w:val="20"/>
        </w:rPr>
        <w:t>Procurar ser muy descriptivo acerca de lo que está sucediendo y de la ruta de evacuación. Asimismo, deberá alertar de posibles peligros en el recorrido.</w:t>
      </w:r>
    </w:p>
    <w:p w14:paraId="23A3C6C5" w14:textId="77777777" w:rsidR="00964B73" w:rsidRPr="00964B73" w:rsidRDefault="00E6183A" w:rsidP="00964B73">
      <w:pPr>
        <w:pStyle w:val="Prrafodelista"/>
        <w:numPr>
          <w:ilvl w:val="0"/>
          <w:numId w:val="73"/>
        </w:numPr>
        <w:ind w:right="594"/>
        <w:jc w:val="both"/>
        <w:rPr>
          <w:rFonts w:ascii="Arial" w:hAnsi="Arial" w:cs="Arial"/>
          <w:sz w:val="18"/>
          <w:szCs w:val="20"/>
        </w:rPr>
      </w:pPr>
      <w:r w:rsidRPr="00964B73">
        <w:rPr>
          <w:rFonts w:ascii="Arial" w:hAnsi="Arial" w:cs="Arial"/>
          <w:sz w:val="18"/>
          <w:szCs w:val="20"/>
        </w:rPr>
        <w:t xml:space="preserve">Si la </w:t>
      </w:r>
      <w:r>
        <w:rPr>
          <w:rFonts w:ascii="Arial" w:hAnsi="Arial" w:cs="Arial"/>
          <w:sz w:val="18"/>
          <w:szCs w:val="20"/>
        </w:rPr>
        <w:t>PCD</w:t>
      </w:r>
      <w:r w:rsidRPr="00964B73">
        <w:rPr>
          <w:rFonts w:ascii="Arial" w:hAnsi="Arial" w:cs="Arial"/>
          <w:sz w:val="18"/>
          <w:szCs w:val="20"/>
        </w:rPr>
        <w:t xml:space="preserve"> tiene perro guía, recuerde que el perro se convierte en parte del cuerpo de la persona, por lo que es necesario facilitar que la evacuación sea segura, tanto para la persona como para el animal.</w:t>
      </w:r>
    </w:p>
    <w:p w14:paraId="5D0D2DEF"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10. Al final del procedimiento de evacuación asegúrese de trasladar a la </w:t>
      </w:r>
      <w:r>
        <w:rPr>
          <w:rFonts w:ascii="Arial" w:hAnsi="Arial" w:cs="Arial"/>
          <w:sz w:val="18"/>
          <w:szCs w:val="20"/>
        </w:rPr>
        <w:t>PCD</w:t>
      </w:r>
      <w:r w:rsidRPr="00964B73">
        <w:rPr>
          <w:rFonts w:ascii="Arial" w:hAnsi="Arial" w:cs="Arial"/>
          <w:sz w:val="18"/>
          <w:szCs w:val="20"/>
        </w:rPr>
        <w:t xml:space="preserve"> al punto de reunión.</w:t>
      </w:r>
    </w:p>
    <w:p w14:paraId="5DA816C5" w14:textId="77777777"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C) después de la evacuación:</w:t>
      </w:r>
    </w:p>
    <w:p w14:paraId="147E6174" w14:textId="77777777" w:rsidR="00964B73" w:rsidRPr="00964B73" w:rsidRDefault="00E6183A" w:rsidP="00964B73">
      <w:pPr>
        <w:pStyle w:val="Prrafodelista"/>
        <w:spacing w:after="200" w:line="276" w:lineRule="auto"/>
        <w:ind w:left="1276" w:right="594"/>
        <w:jc w:val="both"/>
        <w:rPr>
          <w:rFonts w:ascii="Arial" w:hAnsi="Arial" w:cs="Arial"/>
          <w:sz w:val="18"/>
          <w:szCs w:val="20"/>
        </w:rPr>
      </w:pPr>
      <w:r w:rsidRPr="00964B73">
        <w:rPr>
          <w:rFonts w:ascii="Arial" w:hAnsi="Arial" w:cs="Arial"/>
          <w:sz w:val="18"/>
          <w:szCs w:val="20"/>
        </w:rPr>
        <w:t xml:space="preserve">1. En caso de que la </w:t>
      </w:r>
      <w:r>
        <w:rPr>
          <w:rFonts w:ascii="Arial" w:hAnsi="Arial" w:cs="Arial"/>
          <w:sz w:val="18"/>
          <w:szCs w:val="20"/>
        </w:rPr>
        <w:t>PCD</w:t>
      </w:r>
      <w:r w:rsidRPr="00964B73">
        <w:rPr>
          <w:rFonts w:ascii="Arial" w:hAnsi="Arial" w:cs="Arial"/>
          <w:sz w:val="18"/>
          <w:szCs w:val="20"/>
        </w:rPr>
        <w:t xml:space="preserve"> requiera atención médica, la unidad interna de protección civil realizará lo necesario para su traslado y/o atención.</w:t>
      </w:r>
    </w:p>
    <w:p w14:paraId="4F6D6978" w14:textId="77777777" w:rsidR="00E6183A" w:rsidRDefault="00E6183A">
      <w:pPr>
        <w:spacing w:after="0" w:line="240" w:lineRule="auto"/>
        <w:rPr>
          <w:rFonts w:ascii="Arial" w:hAnsi="Arial" w:cs="Arial"/>
          <w:sz w:val="20"/>
          <w:szCs w:val="20"/>
        </w:rPr>
      </w:pPr>
      <w:r>
        <w:rPr>
          <w:rFonts w:ascii="Arial" w:hAnsi="Arial" w:cs="Arial"/>
          <w:sz w:val="20"/>
          <w:szCs w:val="20"/>
        </w:rPr>
        <w:br w:type="page"/>
      </w:r>
    </w:p>
    <w:p w14:paraId="337401A1" w14:textId="77777777" w:rsidR="00AD7A86" w:rsidRPr="00AD7A86" w:rsidRDefault="00AD7A86" w:rsidP="004419B3">
      <w:pPr>
        <w:pStyle w:val="Prrafodelista"/>
        <w:numPr>
          <w:ilvl w:val="0"/>
          <w:numId w:val="59"/>
        </w:numPr>
        <w:ind w:left="567" w:right="594"/>
        <w:jc w:val="both"/>
        <w:rPr>
          <w:rFonts w:ascii="Arial" w:hAnsi="Arial" w:cs="Arial"/>
          <w:b/>
        </w:rPr>
      </w:pPr>
      <w:r w:rsidRPr="00AD7A86">
        <w:rPr>
          <w:rFonts w:ascii="Arial" w:hAnsi="Arial" w:cs="Arial"/>
          <w:b/>
        </w:rPr>
        <w:lastRenderedPageBreak/>
        <w:t xml:space="preserve">FUNCIONES Y RESPOSABILIDADES DE LOS INTEGRANTES DE LA UNIDAD INTERNA DE PROTECCIÓN CIVIL DE LA </w:t>
      </w:r>
      <w:r w:rsidR="008A178A">
        <w:rPr>
          <w:rFonts w:ascii="Arial" w:hAnsi="Arial" w:cs="Arial"/>
          <w:b/>
        </w:rPr>
        <w:t>BODEGA</w:t>
      </w:r>
    </w:p>
    <w:p w14:paraId="046F3996" w14:textId="77777777" w:rsidR="008938F5" w:rsidRDefault="008938F5" w:rsidP="004419B3">
      <w:pPr>
        <w:autoSpaceDE w:val="0"/>
        <w:autoSpaceDN w:val="0"/>
        <w:adjustRightInd w:val="0"/>
        <w:ind w:left="567" w:right="594"/>
        <w:rPr>
          <w:rFonts w:ascii="EurekaSans-Regular" w:hAnsi="EurekaSans-Regular" w:cs="EurekaSans-Regular"/>
          <w:lang w:val="es-MX" w:eastAsia="es-MX"/>
        </w:rPr>
      </w:pPr>
    </w:p>
    <w:p w14:paraId="3A00D688" w14:textId="77777777"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RESPONSABLE DEL INMUEBLE Y SU SUPLENTE</w:t>
      </w:r>
    </w:p>
    <w:p w14:paraId="4D32EB3C" w14:textId="77777777"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14:paraId="35772FBE"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el PIPC, las regulaciones y disposiciones legales vigentes que deriven de éste.</w:t>
      </w:r>
    </w:p>
    <w:p w14:paraId="386F68C9"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las acciones para elaborar el PIPC.</w:t>
      </w:r>
    </w:p>
    <w:p w14:paraId="2513BBEA"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 aplicación de recursos para desarrollar el PIPC.</w:t>
      </w:r>
    </w:p>
    <w:p w14:paraId="011CD222"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Presidir las sesiones periódicas de la Unidad Interna.</w:t>
      </w:r>
    </w:p>
    <w:p w14:paraId="49B618D3"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Ordenar la realización de identificación y evaluación de riesgos para el inmueble.</w:t>
      </w:r>
    </w:p>
    <w:p w14:paraId="69E33283"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el cumplimiento de las actividades para la aplicación el PIPC.</w:t>
      </w:r>
    </w:p>
    <w:p w14:paraId="4C15CB6B"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las acciones preventivas para evitar la ocurrencia de una situación de riesgo, de acuerdo a los resultados de la identificación y evaluación de riesgos.</w:t>
      </w:r>
    </w:p>
    <w:p w14:paraId="7B299D10"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acciones permanentes de mantenimiento preventivo y correctivo de las instalaciones y equipo de seguridad del inmueble.</w:t>
      </w:r>
    </w:p>
    <w:p w14:paraId="067B5CD0"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las acciones para difundir entre los trabajadores y demás personas en el inmueble o inmuebles, en toda la República Mexicana (cuando aplique), las disposiciones que deberán cumplir de acuerdo al PIPC.</w:t>
      </w:r>
    </w:p>
    <w:p w14:paraId="45A43D8D"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Ordenar la integración y capacitación de la brigada multidisciplinaria para el inmueble.</w:t>
      </w:r>
    </w:p>
    <w:p w14:paraId="48DA2795"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la elaboración de los Procedimientos de emergencia.</w:t>
      </w:r>
    </w:p>
    <w:p w14:paraId="742D6567"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la realización de ejercicios y simulacros en el inmueble, de acuerdo con los Procedimientos de emergencia.</w:t>
      </w:r>
    </w:p>
    <w:p w14:paraId="0C981E4D"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el mecanismo para la actualización del PIPC.</w:t>
      </w:r>
    </w:p>
    <w:p w14:paraId="42CF2971"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Validar las rutas de evacuación, salidas de emergencia, señalización y ubicación de los equipos de seguridad en las instalaciones.</w:t>
      </w:r>
    </w:p>
    <w:p w14:paraId="2075BA1B" w14:textId="77777777"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y dar a conocer la ubicación del puesto de mando y su alterno, en su caso.</w:t>
      </w:r>
    </w:p>
    <w:p w14:paraId="5F71606B"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14:paraId="1B8CD512" w14:textId="77777777"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Activar y coordinar el puesto de mando.</w:t>
      </w:r>
    </w:p>
    <w:p w14:paraId="04D6D21C" w14:textId="77777777"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y supervisar a la Unidad Interna en caso de una emergencia, de acuerdo a los procedimientos previamente establecidos.</w:t>
      </w:r>
    </w:p>
    <w:p w14:paraId="404722FC" w14:textId="77777777"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las acciones de emergencia y verificar que se realicen conforme a los procedimientos.</w:t>
      </w:r>
    </w:p>
    <w:p w14:paraId="0415FAD6" w14:textId="77777777"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y evaluar la situación de emergencia y determinar las acciones a tomar, en coordinación con los responsables de la respuesta a emergencias del inmueble y en su caso de los externos.</w:t>
      </w:r>
    </w:p>
    <w:p w14:paraId="5A449CB0" w14:textId="77777777"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Validar la evaluación preliminar de daños.</w:t>
      </w:r>
    </w:p>
    <w:p w14:paraId="153BE794" w14:textId="77777777"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 conclusión de la etapa de auxilio.</w:t>
      </w:r>
    </w:p>
    <w:p w14:paraId="362FD1DD"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14:paraId="6392CE7E" w14:textId="77777777"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Validar el informe final de los daños materiales y de las personas afectadas.</w:t>
      </w:r>
    </w:p>
    <w:p w14:paraId="1208B55B" w14:textId="77777777"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las acciones pertinentes para la vuelta a la normalidad.</w:t>
      </w:r>
    </w:p>
    <w:p w14:paraId="73222804" w14:textId="77777777"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 conclusión de la etapa de recuperación.</w:t>
      </w:r>
    </w:p>
    <w:p w14:paraId="006617FE" w14:textId="77777777"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la evaluación de los procedimientos para la continuidad de operaciones, la recuperación y la vuelta a la normalidad, y determinar las medidas correctivas.</w:t>
      </w:r>
    </w:p>
    <w:p w14:paraId="67B32C89" w14:textId="77777777" w:rsidR="00AD7A86" w:rsidRPr="008938F5" w:rsidRDefault="00AD7A86" w:rsidP="004419B3">
      <w:pPr>
        <w:autoSpaceDE w:val="0"/>
        <w:autoSpaceDN w:val="0"/>
        <w:adjustRightInd w:val="0"/>
        <w:ind w:left="1134" w:right="594" w:hanging="283"/>
        <w:rPr>
          <w:rFonts w:ascii="Arial" w:hAnsi="Arial" w:cs="Arial"/>
          <w:sz w:val="20"/>
          <w:szCs w:val="20"/>
          <w:lang w:val="es-MX" w:eastAsia="es-MX"/>
        </w:rPr>
      </w:pPr>
    </w:p>
    <w:p w14:paraId="5FC065A0" w14:textId="77777777"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JEFE DE LA UNIDAD INTERNA DE PROTECCIÓN CIVIL Y SU SUPLENTE</w:t>
      </w:r>
    </w:p>
    <w:p w14:paraId="73079BE4" w14:textId="77777777"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14:paraId="05F461D5"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el PIPC y las regulaciones y disposiciones legales vigentes que deriven de éste.</w:t>
      </w:r>
    </w:p>
    <w:p w14:paraId="0B59E05B"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lastRenderedPageBreak/>
        <w:t>Coordinar las acciones para elaborar el PIPC.</w:t>
      </w:r>
    </w:p>
    <w:p w14:paraId="1200AA79"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Organizar las sesiones periódicas de la Unidad Interna.</w:t>
      </w:r>
    </w:p>
    <w:p w14:paraId="3E98AC43"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realización de identificación y evaluación de riesgos para el inmueble.</w:t>
      </w:r>
    </w:p>
    <w:p w14:paraId="02156B0C"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actividades para establecer y aplicar el PIPC.</w:t>
      </w:r>
    </w:p>
    <w:p w14:paraId="0AB863A2"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Supervisar las acciones preventivas para evitar la ocurrencia de una situación de riesgo, de acuerdo a los resultados de identificación y evaluación de riesgos.</w:t>
      </w:r>
    </w:p>
    <w:p w14:paraId="5ED30123"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acciones de mantenimiento preventivo y correctivo de las instalaciones y equipo de seguridad del inmueble.</w:t>
      </w:r>
    </w:p>
    <w:p w14:paraId="5FDF90E4"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acciones de difusión y concientización entre los trabajadores y demás personas en el inmueble o inmuebles, en toda la República Mexicana (cuando aplique).</w:t>
      </w:r>
    </w:p>
    <w:p w14:paraId="1EC66F0B"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integración y capacitación de la o la brigada multidisciplinaria para el inmueble.</w:t>
      </w:r>
    </w:p>
    <w:p w14:paraId="3D9EC845"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elaboración de los procedimientos de emergencia.</w:t>
      </w:r>
    </w:p>
    <w:p w14:paraId="0F75DFA7"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Planear, participar y evaluar los ejercicios y simulacros en el inmueble de acuerdo con los procedimientos de emergencia.</w:t>
      </w:r>
    </w:p>
    <w:p w14:paraId="3811C251" w14:textId="77777777" w:rsidR="00AD7A86" w:rsidRPr="008938F5" w:rsidRDefault="00AD7A86" w:rsidP="004419B3">
      <w:pPr>
        <w:pStyle w:val="Prrafodelista"/>
        <w:numPr>
          <w:ilvl w:val="2"/>
          <w:numId w:val="29"/>
        </w:numPr>
        <w:spacing w:line="276" w:lineRule="auto"/>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actualización del PIPC.</w:t>
      </w:r>
    </w:p>
    <w:p w14:paraId="1C585D31"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Supervisar las rutas de evacuación, salidas de emergencia, señalización y ubicación de los equipos de seguridad en las instalaciones.</w:t>
      </w:r>
    </w:p>
    <w:p w14:paraId="04FBEA62" w14:textId="77777777"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Dar a conocer la ubicación del puesto de mando y su alterno, en su caso.</w:t>
      </w:r>
    </w:p>
    <w:p w14:paraId="4F5B7350"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14:paraId="0263A95F" w14:textId="77777777"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el puesto de mando y a la Unidad Interna en caso de una emergencia de acuerdo a los Procedimientos previamente establecidos.</w:t>
      </w:r>
    </w:p>
    <w:p w14:paraId="446544CE" w14:textId="77777777"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acciones de emergencia y supervisar que se realicen conforme a procedimiento.</w:t>
      </w:r>
    </w:p>
    <w:p w14:paraId="7C0D5B84" w14:textId="77777777"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evaluación de la situación de emergencia y proponer las acciones a tomar, en coordinación con los responsables de la respuesta a emergencias del inmueble y en su caso de los externos.</w:t>
      </w:r>
    </w:p>
    <w:p w14:paraId="277CCF24" w14:textId="77777777"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evaluación preliminar de daños.</w:t>
      </w:r>
    </w:p>
    <w:p w14:paraId="7A23590A" w14:textId="77777777"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Notificar la conclusión de la etapa de auxilio.</w:t>
      </w:r>
    </w:p>
    <w:p w14:paraId="391BC0FB"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14:paraId="78C729D5" w14:textId="77777777" w:rsidR="00AD7A86" w:rsidRPr="008938F5" w:rsidRDefault="00AD7A86" w:rsidP="004419B3">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Notificar las decisiones determinadas para la vuelta a la normalidad en coordinación con el Responsable del Inmueble.</w:t>
      </w:r>
    </w:p>
    <w:p w14:paraId="0B9CC99E" w14:textId="77777777" w:rsidR="00AD7A86" w:rsidRPr="008938F5" w:rsidRDefault="00AD7A86" w:rsidP="004419B3">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Notificar la conclusión de la etapa de recuperación.</w:t>
      </w:r>
    </w:p>
    <w:p w14:paraId="18EF61FB" w14:textId="77777777" w:rsidR="00AD7A86" w:rsidRPr="008938F5" w:rsidRDefault="00AD7A86" w:rsidP="004419B3">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revisión de la aplicación de los procedimientos de la continuidad de operaciones, recuperación y vuelta a la normalidad y proponer las medidas correctivas.</w:t>
      </w:r>
    </w:p>
    <w:p w14:paraId="328E9AC6" w14:textId="77777777" w:rsidR="00AD7A86" w:rsidRDefault="00AD7A86" w:rsidP="008A178A">
      <w:pPr>
        <w:autoSpaceDE w:val="0"/>
        <w:autoSpaceDN w:val="0"/>
        <w:adjustRightInd w:val="0"/>
        <w:spacing w:after="0"/>
        <w:ind w:left="567" w:right="594"/>
        <w:rPr>
          <w:rFonts w:ascii="EurekaSans-Regular" w:hAnsi="EurekaSans-Regular" w:cs="EurekaSans-Regular"/>
          <w:lang w:val="es-MX" w:eastAsia="es-MX"/>
        </w:rPr>
      </w:pPr>
    </w:p>
    <w:p w14:paraId="23D46770" w14:textId="77777777"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JEFE DE BRIGADA Y SUPLENTE</w:t>
      </w:r>
    </w:p>
    <w:p w14:paraId="2690EE6F" w14:textId="77777777"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14:paraId="2117DB63"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el PIPC y las regulaciones y disposiciones legales vigentes que deriven de éste, así como participar en el desarrollo del mismo.</w:t>
      </w:r>
    </w:p>
    <w:p w14:paraId="2B482E3F"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Detectar y solicitar al jefe de piso, la solución a los requerimientos de capacitación y equipamiento de la brigada multidisciplinaria de emergencia.</w:t>
      </w:r>
    </w:p>
    <w:p w14:paraId="0B22F318"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Detectar riesgos y peligros dentro del centro de trabajo y comunicarlos al Jefe de piso.</w:t>
      </w:r>
    </w:p>
    <w:p w14:paraId="56D488C7"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Estar capacitado en materia de protección civil y atención de emergencias de acuerdo a sus funciones.</w:t>
      </w:r>
    </w:p>
    <w:p w14:paraId="329028D0"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las rutas de evacuación, salidas de emergencia, señalización y ubicación de los equipos de seguridad en las instalaciones.</w:t>
      </w:r>
    </w:p>
    <w:p w14:paraId="5F7A8A54"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elaboración de los procedimientos de emergencia.</w:t>
      </w:r>
    </w:p>
    <w:p w14:paraId="7B199F64"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planeación y evaluación de simulacros.</w:t>
      </w:r>
    </w:p>
    <w:p w14:paraId="2104A83B"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actividades de la brigada multidisciplinaria de emergencia durante los simulacros.</w:t>
      </w:r>
    </w:p>
    <w:p w14:paraId="4AB69E4C"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Elaborar y difundir a todo el personal, el directorio de los cuerpos de auxilio en la zona.</w:t>
      </w:r>
    </w:p>
    <w:p w14:paraId="5AE3B2A8"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14:paraId="6C49CA32"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lastRenderedPageBreak/>
        <w:t>Coordinar las actividades de los brigadistas para la atención de la emergencia de acuerdo a su función, con base en los procedimientos de emergencia.</w:t>
      </w:r>
    </w:p>
    <w:p w14:paraId="65DEC0F8"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Recibir la información de los brigadistas a su cargo, de acuerdo a la emergencia o desastre que se presente, para informar al responsable del Inmueble.</w:t>
      </w:r>
    </w:p>
    <w:p w14:paraId="2D9DDE02"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Comunicar al Jefe de piso la extensión de las zonas de aislamiento y de acordonamiento.</w:t>
      </w:r>
    </w:p>
    <w:p w14:paraId="1C5ACC7E"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Comunica a los brigadistas el término de la emergencia.</w:t>
      </w:r>
    </w:p>
    <w:p w14:paraId="6263C87A" w14:textId="77777777" w:rsidR="00AD7A86" w:rsidRPr="008938F5" w:rsidRDefault="00AD7A86" w:rsidP="008938F5">
      <w:pPr>
        <w:autoSpaceDE w:val="0"/>
        <w:autoSpaceDN w:val="0"/>
        <w:adjustRightInd w:val="0"/>
        <w:spacing w:after="0"/>
        <w:ind w:left="567" w:right="594"/>
        <w:rPr>
          <w:rFonts w:ascii="Arial" w:hAnsi="Arial" w:cs="Arial"/>
          <w:sz w:val="20"/>
          <w:szCs w:val="20"/>
          <w:lang w:val="es-MX" w:eastAsia="es-MX"/>
        </w:rPr>
      </w:pPr>
      <w:r w:rsidRPr="008938F5">
        <w:rPr>
          <w:rFonts w:ascii="Arial" w:hAnsi="Arial" w:cs="Arial"/>
          <w:lang w:val="es-MX" w:eastAsia="es-MX"/>
        </w:rPr>
        <w:t>Etapa de Recuperación</w:t>
      </w:r>
    </w:p>
    <w:p w14:paraId="290ECDD5"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Comunicar las instrucciones del responsable de evacuación para el reingreso de las personas.</w:t>
      </w:r>
    </w:p>
    <w:p w14:paraId="37FB323B"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Llevar a cabo las acciones de recuperación conforme a las políticas de aseguramiento incluidas en los procedimientos de emergencia.</w:t>
      </w:r>
    </w:p>
    <w:p w14:paraId="3AC2D0B5"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revisión sobre la aplicación de los procedimientos de continuidad de operaciones, recuperación, vuelta a la normalidad y proponer las medidas correctivas.</w:t>
      </w:r>
    </w:p>
    <w:p w14:paraId="5ECD9056" w14:textId="77777777" w:rsidR="00AD7A86" w:rsidRPr="008938F5" w:rsidRDefault="00AD7A86" w:rsidP="004419B3">
      <w:pPr>
        <w:autoSpaceDE w:val="0"/>
        <w:autoSpaceDN w:val="0"/>
        <w:adjustRightInd w:val="0"/>
        <w:ind w:left="1134" w:right="594"/>
        <w:rPr>
          <w:rFonts w:ascii="Arial" w:hAnsi="Arial" w:cs="Arial"/>
          <w:lang w:val="es-MX" w:eastAsia="es-MX"/>
        </w:rPr>
      </w:pPr>
    </w:p>
    <w:p w14:paraId="0F271241" w14:textId="77777777"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a) RESPONSABLE DE EVACUACIÓN</w:t>
      </w:r>
    </w:p>
    <w:p w14:paraId="68F40760" w14:textId="77777777"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14:paraId="74CBDDD1"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el PIPC y las regulaciones y disposiciones legales vigentes que deriven de éste, así como participar en el desarrollo del mismo.</w:t>
      </w:r>
    </w:p>
    <w:p w14:paraId="4C098300"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Identificar las zonas que ofrezcan menor riesgo dentro y fuera del inmueble o instalación. </w:t>
      </w:r>
    </w:p>
    <w:p w14:paraId="23F37C61"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Identificar y supervisar constantemente las rutas de evacuación.</w:t>
      </w:r>
    </w:p>
    <w:p w14:paraId="4EF765DC"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Identificar al personal que requiera atención especial, ya sea que labore o acuda al inmueble. Fomentar actitudes de orden en los simulacros.</w:t>
      </w:r>
    </w:p>
    <w:p w14:paraId="040B93D9"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Actualizar permanentemente el censo del personal.</w:t>
      </w:r>
    </w:p>
    <w:p w14:paraId="4B33A706"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informado al Jefe de Brigada del estado de la señalización del inmueble, lo mismo que de los croquis de las rutas de evacuación.</w:t>
      </w:r>
    </w:p>
    <w:p w14:paraId="179B7E0E"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el regreso del personal al inmueble en caso de simulacro.</w:t>
      </w:r>
    </w:p>
    <w:p w14:paraId="433F8FA4"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Verificar en forma constante y permanente que las rutas de evacuación, zonas de menor riesgo y salidas de emergencia estén libres de obstáculos.</w:t>
      </w:r>
    </w:p>
    <w:p w14:paraId="78765506"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los códigos y sistemas de alertamiento implementados en el inmueble.</w:t>
      </w:r>
    </w:p>
    <w:p w14:paraId="6EA8CE33"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Solicitar al Jefe de Brigada la solución a los requerimientos de capacitación y equipamiento.</w:t>
      </w:r>
    </w:p>
    <w:p w14:paraId="5CFB60A7"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los eventos de capacitación a los que sea convocado.</w:t>
      </w:r>
    </w:p>
    <w:p w14:paraId="32B7D6B0"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Detectar riesgos y peligros dentro del centro de trabajo y comunicarlos al Jefe de Brigada.</w:t>
      </w:r>
    </w:p>
    <w:p w14:paraId="51B3E69E"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Utilizar sus distintivos cuando se realicen simulacros y durante las emergencias.</w:t>
      </w:r>
    </w:p>
    <w:p w14:paraId="7DA31C94"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las medidas de concientización entre la población del inmueble, sobre acciones de protección civil y autoprotección.</w:t>
      </w:r>
    </w:p>
    <w:p w14:paraId="758C4A28"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las rutas de evacuación, salidas de emergencia, puntos de reunión, señalización y ubicación de los equipos de seguridad en los inmuebles.</w:t>
      </w:r>
    </w:p>
    <w:p w14:paraId="2205CC0E"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Interviene en la mejora continua de los procedimientos mediante la retroalimentación.</w:t>
      </w:r>
    </w:p>
    <w:p w14:paraId="537201BD"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planeación, realización y evaluación de simulacros.</w:t>
      </w:r>
    </w:p>
    <w:p w14:paraId="57B98288"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14:paraId="02D17134"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las acciones de repliegue o evacuación de acuerdo a los procedimientos de emergencia.</w:t>
      </w:r>
    </w:p>
    <w:p w14:paraId="37F08A8B"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Reportar al Jefe de Brigada sobre las acciones realizadas en la evacuación.</w:t>
      </w:r>
    </w:p>
    <w:p w14:paraId="21FFC83F"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14:paraId="6CB1E9E2"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Recibir y comunicar las instrucciones del Jefe de Brigada para el reingreso de las personas y coordinar el regreso del personal al inmueble.</w:t>
      </w:r>
    </w:p>
    <w:p w14:paraId="00666A82"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Llevar a cabo las acciones de recuperación conforme a las políticas de aseguramiento incluidas en los procedimientos de emergencia.</w:t>
      </w:r>
    </w:p>
    <w:p w14:paraId="7410A3D0" w14:textId="77777777"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Entregar al Jefe de Brigada un informe final.</w:t>
      </w:r>
    </w:p>
    <w:p w14:paraId="3D69514F" w14:textId="77777777" w:rsidR="00AD7A86" w:rsidRDefault="00AD7A86" w:rsidP="004419B3">
      <w:pPr>
        <w:autoSpaceDE w:val="0"/>
        <w:autoSpaceDN w:val="0"/>
        <w:adjustRightInd w:val="0"/>
        <w:ind w:left="567" w:right="594"/>
        <w:rPr>
          <w:rFonts w:ascii="EurekaSans-Regular" w:hAnsi="EurekaSans-Regular" w:cs="EurekaSans-Regular"/>
          <w:lang w:val="es-MX" w:eastAsia="es-MX"/>
        </w:rPr>
      </w:pPr>
    </w:p>
    <w:p w14:paraId="0C611766" w14:textId="77777777"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lastRenderedPageBreak/>
        <w:t>b) RESPONSABLE DE PRIMEROS AUXILIOS</w:t>
      </w:r>
    </w:p>
    <w:p w14:paraId="03CB536A" w14:textId="77777777"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14:paraId="2A4BB531"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el PIPC y las regulaciones y disposiciones legales vigentes que deriven de éste, así como participar en el desarrollo del mismo.</w:t>
      </w:r>
    </w:p>
    <w:p w14:paraId="3572EEAB"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Resguardar el censo del personal que presente enfermedades crónicas, alergias u otras condiciones que requieran atención especial, con el propósito de informar a los servicios médicos.</w:t>
      </w:r>
    </w:p>
    <w:p w14:paraId="153AF61B"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Habilitar botiquines portátiles o semifijos de emergencia con material de curación.</w:t>
      </w:r>
    </w:p>
    <w:p w14:paraId="12003770"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el adecuado suministro de los botiquines de emergencia.</w:t>
      </w:r>
    </w:p>
    <w:p w14:paraId="2D5B7E0F"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Solicitar al Jefe de Brigada la solución a los requerimientos de capacitación y equipamiento.</w:t>
      </w:r>
    </w:p>
    <w:p w14:paraId="29FFCC09"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los eventos de capacitación a los que sea convocado.</w:t>
      </w:r>
    </w:p>
    <w:p w14:paraId="55432CCA"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Detectar riesgos y peligros dentro del centro de trabajo y los comunica al Jefe de Brigada.</w:t>
      </w:r>
    </w:p>
    <w:p w14:paraId="0D1A3214"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Utilizar sus distintivos cuando se realicen simulacros y durante las emergencias.</w:t>
      </w:r>
    </w:p>
    <w:p w14:paraId="40FFE3EF"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las medidas de concientización entre la población del inmueble, sobre acciones de protección civil y autoprotección.</w:t>
      </w:r>
    </w:p>
    <w:p w14:paraId="33D82A48" w14:textId="77777777"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las rutas de evacuación, salidas de emergencia, señalización y ubicación de los equipos de seguridad en los inmuebles.</w:t>
      </w:r>
    </w:p>
    <w:p w14:paraId="06DAD990" w14:textId="77777777"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Interviene en la mejora continua de los procedimientos mediante la retroalimentación.</w:t>
      </w:r>
    </w:p>
    <w:p w14:paraId="14D90EC8" w14:textId="77777777"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planeación, realización y evaluación de simulacros.</w:t>
      </w:r>
    </w:p>
    <w:p w14:paraId="6618BB3D" w14:textId="77777777"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Realizar todas las acciones encomendadas de acuerdo a la brigada a la que pertenece.</w:t>
      </w:r>
    </w:p>
    <w:p w14:paraId="5DD3EFEB" w14:textId="77777777"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Llevar a cabo las acciones de recuperación conforme a las políticas de aseguramiento incluidas en los procedimientos de emergencia.</w:t>
      </w:r>
    </w:p>
    <w:p w14:paraId="26A805A1"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14:paraId="16ECC39D" w14:textId="77777777"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el puesto de primeros auxilios.</w:t>
      </w:r>
    </w:p>
    <w:p w14:paraId="14191483" w14:textId="77777777"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Aplicar los procedimientos de primeros auxilios, en tanto arribe el apoyo especializado.</w:t>
      </w:r>
    </w:p>
    <w:p w14:paraId="21349B17" w14:textId="77777777"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informado al Jefe de Brigada sobre las necesidades de apoyo especializado.</w:t>
      </w:r>
    </w:p>
    <w:p w14:paraId="7A2E8F5A" w14:textId="77777777"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Recabar datos necesarios sobre las condiciones de las víctimas para informar a los servicios médicos en caso de traslado.</w:t>
      </w:r>
    </w:p>
    <w:p w14:paraId="673E7344" w14:textId="77777777"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Informar al Jefe de Brigada sobre la atención inmediata y del traslado de víctimas.</w:t>
      </w:r>
    </w:p>
    <w:p w14:paraId="61D8F668" w14:textId="77777777"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atención permanente hasta que el Jefe de Brigada notifique el término de la emergencia.</w:t>
      </w:r>
    </w:p>
    <w:p w14:paraId="5B71D38A" w14:textId="77777777"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14:paraId="38CD3438" w14:textId="77777777" w:rsidR="00AD7A86" w:rsidRPr="008938F5" w:rsidRDefault="00AD7A86" w:rsidP="004419B3">
      <w:pPr>
        <w:pStyle w:val="Prrafodelista"/>
        <w:numPr>
          <w:ilvl w:val="2"/>
          <w:numId w:val="42"/>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el puesto de primeros auxilios hasta el reingreso del personal.</w:t>
      </w:r>
    </w:p>
    <w:p w14:paraId="33590F14" w14:textId="77777777" w:rsidR="00AD7A86" w:rsidRPr="008938F5" w:rsidRDefault="00AD7A86" w:rsidP="004419B3">
      <w:pPr>
        <w:pStyle w:val="Prrafodelista"/>
        <w:numPr>
          <w:ilvl w:val="2"/>
          <w:numId w:val="42"/>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Retirar puesto de primeros auxilios a instrucción del Jefe de Brigada, y entregarle el informe final de las actividades realizadas.</w:t>
      </w:r>
    </w:p>
    <w:p w14:paraId="7AA437B9" w14:textId="77777777" w:rsidR="00AD7A86" w:rsidRDefault="00AD7A86" w:rsidP="004419B3">
      <w:pPr>
        <w:autoSpaceDE w:val="0"/>
        <w:autoSpaceDN w:val="0"/>
        <w:adjustRightInd w:val="0"/>
        <w:ind w:left="567" w:right="594"/>
        <w:rPr>
          <w:rFonts w:ascii="EurekaSans-Regular" w:hAnsi="EurekaSans-Regular" w:cs="EurekaSans-Regular"/>
          <w:lang w:val="es-MX" w:eastAsia="es-MX"/>
        </w:rPr>
      </w:pPr>
    </w:p>
    <w:p w14:paraId="08FA9CA9" w14:textId="77777777" w:rsidR="00AD7A86" w:rsidRPr="00DD61AB" w:rsidRDefault="00AD7A86" w:rsidP="004419B3">
      <w:pPr>
        <w:autoSpaceDE w:val="0"/>
        <w:autoSpaceDN w:val="0"/>
        <w:adjustRightInd w:val="0"/>
        <w:ind w:left="567" w:right="594"/>
        <w:rPr>
          <w:rFonts w:ascii="Arial" w:hAnsi="Arial" w:cs="Arial"/>
          <w:lang w:val="es-MX" w:eastAsia="es-MX"/>
        </w:rPr>
      </w:pPr>
      <w:r>
        <w:rPr>
          <w:rFonts w:ascii="EurekaSans-Regular" w:hAnsi="EurekaSans-Regular" w:cs="EurekaSans-Regular"/>
          <w:lang w:val="es-MX" w:eastAsia="es-MX"/>
        </w:rPr>
        <w:t xml:space="preserve">c) </w:t>
      </w:r>
      <w:r w:rsidRPr="00DD61AB">
        <w:rPr>
          <w:rFonts w:ascii="Arial" w:hAnsi="Arial" w:cs="Arial"/>
          <w:lang w:val="es-MX" w:eastAsia="es-MX"/>
        </w:rPr>
        <w:t>RESPONSABLE DE PREVENCIÓN Y COMBATE DE INCENDIOS</w:t>
      </w:r>
    </w:p>
    <w:p w14:paraId="1158BAF7" w14:textId="77777777" w:rsidR="00AD7A86" w:rsidRPr="00DD61AB" w:rsidRDefault="00AD7A86" w:rsidP="004419B3">
      <w:pPr>
        <w:autoSpaceDE w:val="0"/>
        <w:autoSpaceDN w:val="0"/>
        <w:adjustRightInd w:val="0"/>
        <w:spacing w:after="0"/>
        <w:ind w:left="567" w:right="594"/>
        <w:rPr>
          <w:rFonts w:ascii="Arial" w:hAnsi="Arial" w:cs="Arial"/>
          <w:lang w:val="es-MX" w:eastAsia="es-MX"/>
        </w:rPr>
      </w:pPr>
      <w:r w:rsidRPr="00DD61AB">
        <w:rPr>
          <w:rFonts w:ascii="Arial" w:hAnsi="Arial" w:cs="Arial"/>
          <w:lang w:val="es-MX" w:eastAsia="es-MX"/>
        </w:rPr>
        <w:t>Etapa de Prevención</w:t>
      </w:r>
    </w:p>
    <w:p w14:paraId="140958B8"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Conocer el PIPC y las regulaciones y disposiciones legales vigentes que deriven de éste así como participar en el desarrollo del mismo.</w:t>
      </w:r>
    </w:p>
    <w:p w14:paraId="459D4D28"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Solicitar al Jefe de Brigada la solución a los requerimientos de capacitación y equipamiento.</w:t>
      </w:r>
    </w:p>
    <w:p w14:paraId="3EA5C7DB"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Identificar, detectar y comunicar al Jefe de Brigada los riesgos y condiciones que puedan desencadenar un incendio.</w:t>
      </w:r>
    </w:p>
    <w:p w14:paraId="78F0EB9B"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Vigilar que el equipo contra incendios sea de fácil localización y no se encuentre obstruido.</w:t>
      </w:r>
    </w:p>
    <w:p w14:paraId="4D8B8B59"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Conocer el uso de los equipos y métodos de extinción contra incendio.</w:t>
      </w:r>
    </w:p>
    <w:p w14:paraId="7D6DC0DA"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 capacitación y entrenamiento en materia de prevención y combate de incendio.</w:t>
      </w:r>
    </w:p>
    <w:p w14:paraId="768C5E22"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Revisar que el equipo contra incendio y el de protección personal se encuentre vigente, señalizado y en condiciones de operación.</w:t>
      </w:r>
    </w:p>
    <w:p w14:paraId="020430C5"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los eventos de capacitación a los que sea convocado.</w:t>
      </w:r>
    </w:p>
    <w:p w14:paraId="75CFB720"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lastRenderedPageBreak/>
        <w:t>Utilizar sus distintivos cuando se realicen simulacros y durante las emergencias.</w:t>
      </w:r>
    </w:p>
    <w:p w14:paraId="3CB1445C"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las medidas de concientización entre la población del inmueble, sobre acciones de protección civil y autoprotección.</w:t>
      </w:r>
    </w:p>
    <w:p w14:paraId="77984008"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Conocer las rutas de evacuación, salidas de emergencia, señalización y ubicación de los equipos de seguridad en los inmuebles.</w:t>
      </w:r>
    </w:p>
    <w:p w14:paraId="26DD5F1B"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 mejora continua de los procedimientos mediante la retroalimentación.</w:t>
      </w:r>
    </w:p>
    <w:p w14:paraId="15964D60" w14:textId="77777777"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 planeación, realización y evaluación de simulacros.</w:t>
      </w:r>
    </w:p>
    <w:p w14:paraId="4223290D" w14:textId="77777777" w:rsidR="00AD7A86" w:rsidRPr="00DD61AB" w:rsidRDefault="00AD7A86" w:rsidP="004419B3">
      <w:pPr>
        <w:autoSpaceDE w:val="0"/>
        <w:autoSpaceDN w:val="0"/>
        <w:adjustRightInd w:val="0"/>
        <w:spacing w:after="0"/>
        <w:ind w:left="567" w:right="594"/>
        <w:rPr>
          <w:rFonts w:ascii="Arial" w:hAnsi="Arial" w:cs="Arial"/>
          <w:lang w:val="es-MX" w:eastAsia="es-MX"/>
        </w:rPr>
      </w:pPr>
      <w:r w:rsidRPr="00DD61AB">
        <w:rPr>
          <w:rFonts w:ascii="Arial" w:hAnsi="Arial" w:cs="Arial"/>
          <w:lang w:val="es-MX" w:eastAsia="es-MX"/>
        </w:rPr>
        <w:t>Etapa de Auxilio</w:t>
      </w:r>
    </w:p>
    <w:p w14:paraId="59EAB502" w14:textId="77777777"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Aplicar los procedimientos para combate de conato de incendios, en tanto arribe el apoyo especializado.</w:t>
      </w:r>
    </w:p>
    <w:p w14:paraId="1C2EED0A" w14:textId="77777777"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Aplicar los procedimientos de emergencia procurando preservar la evidencia de la causa y origen del siniestro.</w:t>
      </w:r>
    </w:p>
    <w:p w14:paraId="4F484DE8" w14:textId="77777777"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Determinar las zonas de intervención y aislamiento, y comunicarlas al Jefe de Brigada.</w:t>
      </w:r>
    </w:p>
    <w:p w14:paraId="23E19CBE" w14:textId="77777777"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Mantener informado al Jefe de Brigada sobre las necesidades de apoyo especializado.</w:t>
      </w:r>
    </w:p>
    <w:p w14:paraId="2146E83C" w14:textId="77777777"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Mantener informado al Jefe de Brigada sobre la evolución del evento.</w:t>
      </w:r>
    </w:p>
    <w:p w14:paraId="38481D04" w14:textId="77777777"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Comunicar inmediatamente al Jefe de Brigada sobre la presencia de víctimas.</w:t>
      </w:r>
    </w:p>
    <w:p w14:paraId="418DE66A" w14:textId="77777777"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Recibir notificación del Jefe de Brigada sobre el término de la emergencia.</w:t>
      </w:r>
    </w:p>
    <w:p w14:paraId="7BCD40AE" w14:textId="77777777" w:rsidR="00AD7A86" w:rsidRPr="00DD61AB" w:rsidRDefault="00AD7A86" w:rsidP="00DD61AB">
      <w:pPr>
        <w:autoSpaceDE w:val="0"/>
        <w:autoSpaceDN w:val="0"/>
        <w:adjustRightInd w:val="0"/>
        <w:spacing w:after="0"/>
        <w:ind w:left="567" w:right="594"/>
        <w:rPr>
          <w:rFonts w:ascii="Arial" w:hAnsi="Arial" w:cs="Arial"/>
          <w:lang w:val="es-MX" w:eastAsia="es-MX"/>
        </w:rPr>
      </w:pPr>
      <w:r w:rsidRPr="00DD61AB">
        <w:rPr>
          <w:rFonts w:ascii="Arial" w:hAnsi="Arial" w:cs="Arial"/>
          <w:lang w:val="es-MX" w:eastAsia="es-MX"/>
        </w:rPr>
        <w:t>Etapa de Recuperación</w:t>
      </w:r>
    </w:p>
    <w:p w14:paraId="0C373AB1" w14:textId="77777777"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Mantener la atención y seguimiento a la emergencia, hasta que el Jefe de Brigada comunique la declaratoria del término de la emergencia.</w:t>
      </w:r>
    </w:p>
    <w:p w14:paraId="3DD345EF" w14:textId="77777777"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Entregar al Jefe de Brigada un informe final.</w:t>
      </w:r>
    </w:p>
    <w:p w14:paraId="6D2EAD0D" w14:textId="77777777"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Colaborar en la investigación de las causas de la emergencia.</w:t>
      </w:r>
    </w:p>
    <w:p w14:paraId="32B1B3A6" w14:textId="77777777"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Llevar a cabo las acciones de recuperación conforme a las políticas de aseguramiento incluidas en los procedimientos de emergencia.</w:t>
      </w:r>
    </w:p>
    <w:p w14:paraId="6645BEBE" w14:textId="77777777" w:rsidR="00E6183A" w:rsidRDefault="00E6183A">
      <w:pPr>
        <w:spacing w:after="0" w:line="240" w:lineRule="auto"/>
        <w:rPr>
          <w:rFonts w:ascii="Arial" w:hAnsi="Arial" w:cs="Arial"/>
          <w:color w:val="0070C0"/>
          <w:sz w:val="23"/>
          <w:szCs w:val="23"/>
          <w:lang w:val="es-MX"/>
        </w:rPr>
      </w:pPr>
    </w:p>
    <w:p w14:paraId="1CB37E41" w14:textId="77777777" w:rsidR="00AD7A86" w:rsidRPr="0083354C" w:rsidRDefault="00AD7A86" w:rsidP="002004E2">
      <w:pPr>
        <w:pStyle w:val="Encabezado"/>
        <w:numPr>
          <w:ilvl w:val="0"/>
          <w:numId w:val="59"/>
        </w:numPr>
        <w:shd w:val="clear" w:color="auto" w:fill="FFFFFF"/>
        <w:spacing w:after="120" w:line="276" w:lineRule="auto"/>
        <w:ind w:left="993" w:right="594"/>
        <w:jc w:val="both"/>
        <w:rPr>
          <w:rFonts w:ascii="Arial" w:hAnsi="Arial" w:cs="Arial"/>
          <w:b/>
          <w:lang w:val="es-MX"/>
        </w:rPr>
      </w:pPr>
      <w:r w:rsidRPr="0083354C">
        <w:rPr>
          <w:rFonts w:ascii="Arial" w:hAnsi="Arial" w:cs="Arial"/>
          <w:b/>
          <w:lang w:val="es-MX"/>
        </w:rPr>
        <w:t>IDENTIFICACIÓN DE LOS BRIGADISTAS</w:t>
      </w:r>
    </w:p>
    <w:p w14:paraId="2CFF476D" w14:textId="77777777" w:rsidR="00AD7A86" w:rsidRPr="00DD61AB" w:rsidRDefault="00AD7A86" w:rsidP="004419B3">
      <w:pPr>
        <w:pStyle w:val="Encabezado"/>
        <w:shd w:val="clear" w:color="auto" w:fill="FFFFFF"/>
        <w:spacing w:after="120" w:line="276" w:lineRule="auto"/>
        <w:ind w:left="567" w:right="594"/>
        <w:jc w:val="both"/>
        <w:rPr>
          <w:rFonts w:ascii="Arial" w:hAnsi="Arial" w:cs="Arial"/>
          <w:sz w:val="20"/>
          <w:szCs w:val="20"/>
          <w:lang w:val="es-MX"/>
        </w:rPr>
      </w:pPr>
      <w:r w:rsidRPr="00DD61AB">
        <w:rPr>
          <w:rFonts w:ascii="Arial" w:hAnsi="Arial" w:cs="Arial"/>
          <w:sz w:val="20"/>
          <w:szCs w:val="20"/>
          <w:lang w:val="es-MX"/>
        </w:rPr>
        <w:t>Los brigadistas de la Unidad Interna de Protección Civil serán identificados por medio de</w:t>
      </w:r>
      <w:r w:rsidRPr="00DD61AB">
        <w:rPr>
          <w:rFonts w:ascii="Arial" w:hAnsi="Arial" w:cs="Arial"/>
          <w:b/>
          <w:sz w:val="20"/>
          <w:szCs w:val="20"/>
          <w:lang w:val="es-MX"/>
        </w:rPr>
        <w:t xml:space="preserve"> </w:t>
      </w:r>
      <w:r w:rsidR="00302702">
        <w:rPr>
          <w:rFonts w:ascii="Arial" w:hAnsi="Arial" w:cs="Arial"/>
          <w:b/>
          <w:sz w:val="20"/>
          <w:szCs w:val="20"/>
          <w:lang w:val="es-MX"/>
        </w:rPr>
        <w:t xml:space="preserve">CASACAS Y </w:t>
      </w:r>
      <w:r w:rsidRPr="00DD61AB">
        <w:rPr>
          <w:rFonts w:ascii="Arial" w:hAnsi="Arial" w:cs="Arial"/>
          <w:b/>
          <w:sz w:val="20"/>
          <w:szCs w:val="20"/>
          <w:lang w:val="es-MX"/>
        </w:rPr>
        <w:t>BRAZALETES</w:t>
      </w:r>
      <w:r w:rsidRPr="00DD61AB">
        <w:rPr>
          <w:rFonts w:ascii="Arial" w:hAnsi="Arial" w:cs="Arial"/>
          <w:sz w:val="20"/>
          <w:szCs w:val="20"/>
          <w:lang w:val="es-MX"/>
        </w:rPr>
        <w:t xml:space="preserve"> de acuerdo a lo sugerido por el código de colores en el Apéndice de la NOM-026-STPS-2008.</w:t>
      </w:r>
    </w:p>
    <w:p w14:paraId="5863E2D5" w14:textId="77777777" w:rsidR="00565936" w:rsidRPr="0083354C" w:rsidRDefault="00565936" w:rsidP="004419B3">
      <w:pPr>
        <w:pStyle w:val="Encabezado"/>
        <w:shd w:val="clear" w:color="auto" w:fill="FFFFFF"/>
        <w:spacing w:after="120" w:line="276" w:lineRule="auto"/>
        <w:ind w:left="567" w:right="594"/>
        <w:jc w:val="both"/>
        <w:rPr>
          <w:rFonts w:ascii="Arial" w:hAnsi="Arial" w:cs="Arial"/>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2571"/>
        <w:gridCol w:w="3140"/>
      </w:tblGrid>
      <w:tr w:rsidR="00AD7A86" w:rsidRPr="0083354C" w14:paraId="61CDD2E6" w14:textId="77777777" w:rsidTr="00F54137">
        <w:trPr>
          <w:jc w:val="center"/>
        </w:trPr>
        <w:tc>
          <w:tcPr>
            <w:tcW w:w="3708" w:type="dxa"/>
            <w:shd w:val="clear" w:color="auto" w:fill="C0C0C0"/>
          </w:tcPr>
          <w:p w14:paraId="0B01F51A" w14:textId="77777777" w:rsidR="00AD7A86" w:rsidRPr="0083354C" w:rsidRDefault="00AD7A86" w:rsidP="004419B3">
            <w:pPr>
              <w:pStyle w:val="Encabezado"/>
              <w:ind w:left="567" w:right="594"/>
              <w:jc w:val="center"/>
              <w:rPr>
                <w:rFonts w:ascii="Arial" w:hAnsi="Arial" w:cs="Arial"/>
                <w:b/>
                <w:lang w:val="es-MX"/>
              </w:rPr>
            </w:pPr>
            <w:r w:rsidRPr="0083354C">
              <w:rPr>
                <w:rFonts w:ascii="Arial" w:hAnsi="Arial" w:cs="Arial"/>
                <w:b/>
                <w:lang w:val="es-MX"/>
              </w:rPr>
              <w:t>BRIGADA</w:t>
            </w:r>
          </w:p>
        </w:tc>
        <w:tc>
          <w:tcPr>
            <w:tcW w:w="2571" w:type="dxa"/>
            <w:shd w:val="clear" w:color="auto" w:fill="C0C0C0"/>
          </w:tcPr>
          <w:p w14:paraId="65249340" w14:textId="77777777" w:rsidR="00AD7A86" w:rsidRPr="0083354C" w:rsidRDefault="00AD7A86" w:rsidP="004419B3">
            <w:pPr>
              <w:pStyle w:val="Encabezado"/>
              <w:ind w:left="567" w:right="594"/>
              <w:jc w:val="center"/>
              <w:rPr>
                <w:rFonts w:ascii="Arial" w:hAnsi="Arial" w:cs="Arial"/>
                <w:b/>
                <w:lang w:val="es-MX"/>
              </w:rPr>
            </w:pPr>
            <w:r w:rsidRPr="0083354C">
              <w:rPr>
                <w:rFonts w:ascii="Arial" w:hAnsi="Arial" w:cs="Arial"/>
                <w:b/>
                <w:lang w:val="es-MX"/>
              </w:rPr>
              <w:t>COLOR</w:t>
            </w:r>
          </w:p>
        </w:tc>
        <w:tc>
          <w:tcPr>
            <w:tcW w:w="3140" w:type="dxa"/>
            <w:shd w:val="clear" w:color="auto" w:fill="C0C0C0"/>
          </w:tcPr>
          <w:p w14:paraId="4731EFEB" w14:textId="77777777" w:rsidR="00AD7A86" w:rsidRPr="0083354C" w:rsidRDefault="00AD7A86" w:rsidP="004419B3">
            <w:pPr>
              <w:pStyle w:val="Encabezado"/>
              <w:ind w:left="567" w:right="594"/>
              <w:jc w:val="center"/>
              <w:rPr>
                <w:rFonts w:ascii="Arial" w:hAnsi="Arial" w:cs="Arial"/>
                <w:b/>
                <w:lang w:val="es-MX"/>
              </w:rPr>
            </w:pPr>
            <w:r w:rsidRPr="0083354C">
              <w:rPr>
                <w:rFonts w:ascii="Arial" w:hAnsi="Arial" w:cs="Arial"/>
                <w:b/>
                <w:lang w:val="es-MX"/>
              </w:rPr>
              <w:t>COLOR</w:t>
            </w:r>
          </w:p>
        </w:tc>
      </w:tr>
      <w:tr w:rsidR="00AD7A86" w:rsidRPr="0083354C" w14:paraId="190F53F3" w14:textId="77777777" w:rsidTr="00F54137">
        <w:trPr>
          <w:jc w:val="center"/>
        </w:trPr>
        <w:tc>
          <w:tcPr>
            <w:tcW w:w="3708" w:type="dxa"/>
          </w:tcPr>
          <w:p w14:paraId="3020BB2A" w14:textId="77777777" w:rsidR="00AD7A86" w:rsidRPr="00DD61AB" w:rsidRDefault="00AD7A86" w:rsidP="00DD61AB">
            <w:pPr>
              <w:pStyle w:val="Encabezado"/>
              <w:ind w:left="567" w:right="594"/>
              <w:jc w:val="center"/>
              <w:rPr>
                <w:rFonts w:ascii="Arial" w:hAnsi="Arial" w:cs="Arial"/>
                <w:sz w:val="20"/>
                <w:szCs w:val="20"/>
                <w:lang w:val="es-MX"/>
              </w:rPr>
            </w:pPr>
          </w:p>
          <w:p w14:paraId="72B90C87"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EVACUACIÓN</w:t>
            </w:r>
          </w:p>
          <w:p w14:paraId="402281D1" w14:textId="77777777" w:rsidR="00AD7A86" w:rsidRPr="00DD61AB" w:rsidRDefault="00AD7A86" w:rsidP="00DD61AB">
            <w:pPr>
              <w:pStyle w:val="Encabezado"/>
              <w:ind w:left="567" w:right="594"/>
              <w:jc w:val="center"/>
              <w:rPr>
                <w:rFonts w:ascii="Arial" w:hAnsi="Arial" w:cs="Arial"/>
                <w:sz w:val="20"/>
                <w:szCs w:val="20"/>
                <w:lang w:val="es-MX"/>
              </w:rPr>
            </w:pPr>
          </w:p>
        </w:tc>
        <w:tc>
          <w:tcPr>
            <w:tcW w:w="2571" w:type="dxa"/>
          </w:tcPr>
          <w:p w14:paraId="06DB02A0" w14:textId="77777777" w:rsidR="00AD7A86" w:rsidRPr="00DD61AB" w:rsidRDefault="00AD7A86" w:rsidP="00DD61AB">
            <w:pPr>
              <w:pStyle w:val="Encabezado"/>
              <w:ind w:left="567" w:right="594"/>
              <w:jc w:val="center"/>
              <w:rPr>
                <w:rFonts w:ascii="Arial" w:hAnsi="Arial" w:cs="Arial"/>
                <w:sz w:val="20"/>
                <w:szCs w:val="20"/>
                <w:lang w:val="es-MX"/>
              </w:rPr>
            </w:pPr>
          </w:p>
          <w:p w14:paraId="1B00637B"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Naranja</w:t>
            </w:r>
          </w:p>
        </w:tc>
        <w:tc>
          <w:tcPr>
            <w:tcW w:w="3140" w:type="dxa"/>
          </w:tcPr>
          <w:p w14:paraId="78F537BA" w14:textId="77777777" w:rsidR="00AD7A86" w:rsidRPr="0083354C" w:rsidRDefault="000701E6" w:rsidP="004419B3">
            <w:pPr>
              <w:pStyle w:val="Encabezado"/>
              <w:ind w:left="567" w:right="594"/>
              <w:jc w:val="both"/>
              <w:rPr>
                <w:rFonts w:ascii="Arial" w:hAnsi="Arial" w:cs="Arial"/>
                <w:lang w:val="es-MX"/>
              </w:rPr>
            </w:pPr>
            <w:r>
              <w:rPr>
                <w:rFonts w:ascii="Arial" w:hAnsi="Arial" w:cs="Arial"/>
                <w:noProof/>
              </w:rPr>
              <mc:AlternateContent>
                <mc:Choice Requires="wps">
                  <w:drawing>
                    <wp:anchor distT="0" distB="0" distL="114300" distR="114300" simplePos="0" relativeHeight="251641344" behindDoc="0" locked="0" layoutInCell="1" allowOverlap="1" wp14:anchorId="70A66B1D" wp14:editId="3B683B56">
                      <wp:simplePos x="0" y="0"/>
                      <wp:positionH relativeFrom="column">
                        <wp:posOffset>356235</wp:posOffset>
                      </wp:positionH>
                      <wp:positionV relativeFrom="paragraph">
                        <wp:posOffset>48895</wp:posOffset>
                      </wp:positionV>
                      <wp:extent cx="1028700" cy="342900"/>
                      <wp:effectExtent l="11430" t="10795" r="7620" b="8255"/>
                      <wp:wrapNone/>
                      <wp:docPr id="4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FF66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6AD81C" id="Rectangle 20" o:spid="_x0000_s1026" style="position:absolute;margin-left:28.05pt;margin-top:3.85pt;width:81pt;height:2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" fillcolor="#f60"/>
                  </w:pict>
                </mc:Fallback>
              </mc:AlternateContent>
            </w:r>
          </w:p>
          <w:p w14:paraId="7267D6CC" w14:textId="77777777" w:rsidR="00AD7A86" w:rsidRPr="0083354C" w:rsidRDefault="00AD7A86" w:rsidP="004419B3">
            <w:pPr>
              <w:pStyle w:val="Encabezado"/>
              <w:ind w:left="567" w:right="594"/>
              <w:jc w:val="both"/>
              <w:rPr>
                <w:rFonts w:ascii="Arial" w:hAnsi="Arial" w:cs="Arial"/>
                <w:lang w:val="es-MX"/>
              </w:rPr>
            </w:pPr>
          </w:p>
          <w:p w14:paraId="14A8569C" w14:textId="77777777" w:rsidR="00AD7A86" w:rsidRPr="0083354C" w:rsidRDefault="00AD7A86" w:rsidP="004419B3">
            <w:pPr>
              <w:pStyle w:val="Encabezado"/>
              <w:ind w:left="567" w:right="594"/>
              <w:jc w:val="both"/>
              <w:rPr>
                <w:rFonts w:ascii="Arial" w:hAnsi="Arial" w:cs="Arial"/>
                <w:lang w:val="es-MX"/>
              </w:rPr>
            </w:pPr>
          </w:p>
        </w:tc>
      </w:tr>
      <w:tr w:rsidR="00AD7A86" w:rsidRPr="0083354C" w14:paraId="5BA4B20C" w14:textId="77777777" w:rsidTr="00F54137">
        <w:trPr>
          <w:jc w:val="center"/>
        </w:trPr>
        <w:tc>
          <w:tcPr>
            <w:tcW w:w="3708" w:type="dxa"/>
          </w:tcPr>
          <w:p w14:paraId="7C144A5F" w14:textId="77777777" w:rsidR="00AD7A86" w:rsidRPr="00DD61AB" w:rsidRDefault="00AD7A86" w:rsidP="00DD61AB">
            <w:pPr>
              <w:pStyle w:val="Encabezado"/>
              <w:ind w:left="567" w:right="594"/>
              <w:jc w:val="center"/>
              <w:rPr>
                <w:rFonts w:ascii="Arial" w:hAnsi="Arial" w:cs="Arial"/>
                <w:sz w:val="20"/>
                <w:szCs w:val="20"/>
                <w:lang w:val="es-MX"/>
              </w:rPr>
            </w:pPr>
          </w:p>
          <w:p w14:paraId="31760816"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COMUNICACIÓN</w:t>
            </w:r>
          </w:p>
          <w:p w14:paraId="18210B49" w14:textId="77777777" w:rsidR="00AD7A86" w:rsidRPr="00DD61AB" w:rsidRDefault="00AD7A86" w:rsidP="00DD61AB">
            <w:pPr>
              <w:pStyle w:val="Encabezado"/>
              <w:ind w:left="567" w:right="594"/>
              <w:jc w:val="center"/>
              <w:rPr>
                <w:rFonts w:ascii="Arial" w:hAnsi="Arial" w:cs="Arial"/>
                <w:sz w:val="20"/>
                <w:szCs w:val="20"/>
                <w:lang w:val="es-MX"/>
              </w:rPr>
            </w:pPr>
          </w:p>
        </w:tc>
        <w:tc>
          <w:tcPr>
            <w:tcW w:w="2571" w:type="dxa"/>
          </w:tcPr>
          <w:p w14:paraId="46BABA73" w14:textId="77777777" w:rsidR="00AD7A86" w:rsidRPr="00DD61AB" w:rsidRDefault="00AD7A86" w:rsidP="00DD61AB">
            <w:pPr>
              <w:pStyle w:val="Encabezado"/>
              <w:ind w:left="567" w:right="594"/>
              <w:jc w:val="center"/>
              <w:rPr>
                <w:rFonts w:ascii="Arial" w:hAnsi="Arial" w:cs="Arial"/>
                <w:sz w:val="20"/>
                <w:szCs w:val="20"/>
                <w:lang w:val="es-MX"/>
              </w:rPr>
            </w:pPr>
          </w:p>
          <w:p w14:paraId="048F99D5"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Verde</w:t>
            </w:r>
          </w:p>
        </w:tc>
        <w:tc>
          <w:tcPr>
            <w:tcW w:w="3140" w:type="dxa"/>
          </w:tcPr>
          <w:p w14:paraId="140D41DF" w14:textId="77777777" w:rsidR="00AD7A86" w:rsidRPr="0083354C" w:rsidRDefault="000701E6" w:rsidP="004419B3">
            <w:pPr>
              <w:pStyle w:val="Encabezado"/>
              <w:ind w:left="567" w:right="594"/>
              <w:jc w:val="both"/>
              <w:rPr>
                <w:rFonts w:ascii="Arial" w:hAnsi="Arial" w:cs="Arial"/>
                <w:lang w:val="es-MX"/>
              </w:rPr>
            </w:pPr>
            <w:r>
              <w:rPr>
                <w:rFonts w:ascii="Arial" w:hAnsi="Arial" w:cs="Arial"/>
                <w:noProof/>
              </w:rPr>
              <mc:AlternateContent>
                <mc:Choice Requires="wps">
                  <w:drawing>
                    <wp:anchor distT="0" distB="0" distL="114300" distR="114300" simplePos="0" relativeHeight="251642368" behindDoc="0" locked="0" layoutInCell="1" allowOverlap="1" wp14:anchorId="28B91933" wp14:editId="600893E4">
                      <wp:simplePos x="0" y="0"/>
                      <wp:positionH relativeFrom="column">
                        <wp:posOffset>356235</wp:posOffset>
                      </wp:positionH>
                      <wp:positionV relativeFrom="paragraph">
                        <wp:posOffset>78740</wp:posOffset>
                      </wp:positionV>
                      <wp:extent cx="1028700" cy="342900"/>
                      <wp:effectExtent l="11430" t="5080" r="7620" b="13970"/>
                      <wp:wrapNone/>
                      <wp:docPr id="4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6BB2F" id="Rectangle 21" o:spid="_x0000_s1026" style="position:absolute;margin-left:28.05pt;margin-top:6.2pt;width:81pt;height:27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" fillcolor="#396"/>
                  </w:pict>
                </mc:Fallback>
              </mc:AlternateContent>
            </w:r>
          </w:p>
        </w:tc>
      </w:tr>
      <w:tr w:rsidR="00AD7A86" w:rsidRPr="0083354C" w14:paraId="6FD3BA3F" w14:textId="77777777" w:rsidTr="00F54137">
        <w:trPr>
          <w:jc w:val="center"/>
        </w:trPr>
        <w:tc>
          <w:tcPr>
            <w:tcW w:w="3708" w:type="dxa"/>
          </w:tcPr>
          <w:p w14:paraId="584F4C60" w14:textId="77777777" w:rsidR="00AD7A86" w:rsidRPr="00DD61AB" w:rsidRDefault="00AD7A86" w:rsidP="00DD61AB">
            <w:pPr>
              <w:pStyle w:val="Encabezado"/>
              <w:ind w:left="567" w:right="594"/>
              <w:jc w:val="center"/>
              <w:rPr>
                <w:rFonts w:ascii="Arial" w:hAnsi="Arial" w:cs="Arial"/>
                <w:sz w:val="20"/>
                <w:szCs w:val="20"/>
                <w:lang w:val="es-MX"/>
              </w:rPr>
            </w:pPr>
          </w:p>
          <w:p w14:paraId="7531ECCB"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PRIMEROS AUXILIOS</w:t>
            </w:r>
          </w:p>
        </w:tc>
        <w:tc>
          <w:tcPr>
            <w:tcW w:w="2571" w:type="dxa"/>
          </w:tcPr>
          <w:p w14:paraId="1756137F" w14:textId="77777777" w:rsidR="00AD7A86" w:rsidRPr="00DD61AB" w:rsidRDefault="00AD7A86" w:rsidP="00DD61AB">
            <w:pPr>
              <w:pStyle w:val="Encabezado"/>
              <w:ind w:left="567" w:right="594"/>
              <w:jc w:val="center"/>
              <w:rPr>
                <w:rFonts w:ascii="Arial" w:hAnsi="Arial" w:cs="Arial"/>
                <w:sz w:val="20"/>
                <w:szCs w:val="20"/>
                <w:lang w:val="es-MX"/>
              </w:rPr>
            </w:pPr>
          </w:p>
          <w:p w14:paraId="5C36AA67"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Blanco</w:t>
            </w:r>
          </w:p>
        </w:tc>
        <w:tc>
          <w:tcPr>
            <w:tcW w:w="3140" w:type="dxa"/>
          </w:tcPr>
          <w:p w14:paraId="38342542" w14:textId="77777777" w:rsidR="00AD7A86" w:rsidRDefault="000701E6" w:rsidP="004419B3">
            <w:pPr>
              <w:pStyle w:val="Encabezado"/>
              <w:ind w:left="567" w:right="594"/>
              <w:jc w:val="both"/>
              <w:rPr>
                <w:rFonts w:ascii="Arial" w:hAnsi="Arial" w:cs="Arial"/>
                <w:noProof/>
              </w:rPr>
            </w:pPr>
            <w:r>
              <w:rPr>
                <w:rFonts w:ascii="Arial" w:hAnsi="Arial" w:cs="Arial"/>
                <w:noProof/>
                <w:lang w:val="es-ES_tradnl" w:eastAsia="es-ES_tradnl"/>
              </w:rPr>
              <mc:AlternateContent>
                <mc:Choice Requires="wps">
                  <w:drawing>
                    <wp:anchor distT="0" distB="0" distL="114300" distR="114300" simplePos="0" relativeHeight="251644416" behindDoc="0" locked="0" layoutInCell="1" allowOverlap="1" wp14:anchorId="441E6DEA" wp14:editId="5E6B8CE9">
                      <wp:simplePos x="0" y="0"/>
                      <wp:positionH relativeFrom="column">
                        <wp:posOffset>356235</wp:posOffset>
                      </wp:positionH>
                      <wp:positionV relativeFrom="paragraph">
                        <wp:posOffset>100965</wp:posOffset>
                      </wp:positionV>
                      <wp:extent cx="1028700" cy="342900"/>
                      <wp:effectExtent l="11430" t="5080" r="7620" b="13970"/>
                      <wp:wrapNone/>
                      <wp:docPr id="4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BB6B6" id="Rectangle 23" o:spid="_x0000_s1026" style="position:absolute;margin-left:28.05pt;margin-top:7.95pt;width:81pt;height:27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"/>
                  </w:pict>
                </mc:Fallback>
              </mc:AlternateContent>
            </w:r>
          </w:p>
          <w:p w14:paraId="438627C6" w14:textId="77777777" w:rsidR="00AD7A86" w:rsidRDefault="000701E6" w:rsidP="004419B3">
            <w:pPr>
              <w:pStyle w:val="Encabezado"/>
              <w:ind w:left="567" w:right="594"/>
              <w:jc w:val="both"/>
              <w:rPr>
                <w:rFonts w:ascii="Arial" w:hAnsi="Arial" w:cs="Arial"/>
                <w:noProof/>
              </w:rPr>
            </w:pPr>
            <w:r>
              <w:rPr>
                <w:rFonts w:ascii="Arial" w:hAnsi="Arial" w:cs="Arial"/>
                <w:noProof/>
                <w:lang w:val="es-ES_tradnl" w:eastAsia="es-ES_tradnl"/>
              </w:rPr>
              <mc:AlternateContent>
                <mc:Choice Requires="wps">
                  <w:drawing>
                    <wp:anchor distT="0" distB="0" distL="114300" distR="114300" simplePos="0" relativeHeight="251645440" behindDoc="0" locked="0" layoutInCell="1" allowOverlap="1" wp14:anchorId="5F09BDDB" wp14:editId="13C55407">
                      <wp:simplePos x="0" y="0"/>
                      <wp:positionH relativeFrom="column">
                        <wp:posOffset>732790</wp:posOffset>
                      </wp:positionH>
                      <wp:positionV relativeFrom="paragraph">
                        <wp:posOffset>3175</wp:posOffset>
                      </wp:positionV>
                      <wp:extent cx="228600" cy="219075"/>
                      <wp:effectExtent l="6985" t="10795" r="12065" b="8255"/>
                      <wp:wrapNone/>
                      <wp:docPr id="42"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19075"/>
                              </a:xfrm>
                              <a:prstGeom prst="plus">
                                <a:avLst>
                                  <a:gd name="adj" fmla="val 25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9045AC"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AutoShape 24" o:spid="_x0000_s1026" type="#_x0000_t11" style="position:absolute;margin-left:57.7pt;margin-top:.25pt;width:18pt;height:17.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" fillcolor="red"/>
                  </w:pict>
                </mc:Fallback>
              </mc:AlternateContent>
            </w:r>
          </w:p>
          <w:p w14:paraId="0CB0A5C2" w14:textId="77777777" w:rsidR="00AD7A86" w:rsidRDefault="00AD7A86" w:rsidP="004419B3">
            <w:pPr>
              <w:pStyle w:val="Encabezado"/>
              <w:ind w:left="567" w:right="594"/>
              <w:jc w:val="both"/>
              <w:rPr>
                <w:rFonts w:ascii="Arial" w:hAnsi="Arial" w:cs="Arial"/>
                <w:noProof/>
              </w:rPr>
            </w:pPr>
          </w:p>
        </w:tc>
      </w:tr>
      <w:tr w:rsidR="00AD7A86" w:rsidRPr="0083354C" w14:paraId="24BBA530" w14:textId="77777777" w:rsidTr="00F54137">
        <w:trPr>
          <w:trHeight w:val="1071"/>
          <w:jc w:val="center"/>
        </w:trPr>
        <w:tc>
          <w:tcPr>
            <w:tcW w:w="3708" w:type="dxa"/>
            <w:vAlign w:val="center"/>
          </w:tcPr>
          <w:p w14:paraId="289CFAA0"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COMBATE Y PREVENCIÓN DE INCENDIOS</w:t>
            </w:r>
          </w:p>
        </w:tc>
        <w:tc>
          <w:tcPr>
            <w:tcW w:w="2571" w:type="dxa"/>
          </w:tcPr>
          <w:p w14:paraId="294789CB" w14:textId="77777777" w:rsidR="00AD7A86" w:rsidRPr="00DD61AB" w:rsidRDefault="00AD7A86" w:rsidP="00DD61AB">
            <w:pPr>
              <w:pStyle w:val="Encabezado"/>
              <w:ind w:left="567" w:right="594"/>
              <w:jc w:val="center"/>
              <w:rPr>
                <w:rFonts w:ascii="Arial" w:hAnsi="Arial" w:cs="Arial"/>
                <w:sz w:val="20"/>
                <w:szCs w:val="20"/>
                <w:lang w:val="es-MX"/>
              </w:rPr>
            </w:pPr>
          </w:p>
          <w:p w14:paraId="387DF708" w14:textId="77777777"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Rojo</w:t>
            </w:r>
          </w:p>
        </w:tc>
        <w:tc>
          <w:tcPr>
            <w:tcW w:w="3140" w:type="dxa"/>
          </w:tcPr>
          <w:p w14:paraId="537AAFEB" w14:textId="77777777" w:rsidR="00AD7A86" w:rsidRPr="0083354C" w:rsidRDefault="000701E6" w:rsidP="004419B3">
            <w:pPr>
              <w:pStyle w:val="Encabezado"/>
              <w:ind w:left="567" w:right="594"/>
              <w:jc w:val="both"/>
              <w:rPr>
                <w:rFonts w:ascii="Arial" w:hAnsi="Arial" w:cs="Arial"/>
                <w:lang w:val="es-MX"/>
              </w:rPr>
            </w:pPr>
            <w:r>
              <w:rPr>
                <w:rFonts w:ascii="Arial" w:hAnsi="Arial" w:cs="Arial"/>
                <w:noProof/>
              </w:rPr>
              <mc:AlternateContent>
                <mc:Choice Requires="wps">
                  <w:drawing>
                    <wp:anchor distT="0" distB="0" distL="114300" distR="114300" simplePos="0" relativeHeight="251643392" behindDoc="0" locked="0" layoutInCell="1" allowOverlap="1" wp14:anchorId="14353F60" wp14:editId="59CD0D81">
                      <wp:simplePos x="0" y="0"/>
                      <wp:positionH relativeFrom="column">
                        <wp:posOffset>356235</wp:posOffset>
                      </wp:positionH>
                      <wp:positionV relativeFrom="paragraph">
                        <wp:posOffset>168275</wp:posOffset>
                      </wp:positionV>
                      <wp:extent cx="1028700" cy="342900"/>
                      <wp:effectExtent l="11430" t="8255" r="7620" b="10795"/>
                      <wp:wrapNone/>
                      <wp:docPr id="3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5A05DE" id="Rectangle 22" o:spid="_x0000_s1026" style="position:absolute;margin-left:28.05pt;margin-top:13.25pt;width:81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" fillcolor="red"/>
                  </w:pict>
                </mc:Fallback>
              </mc:AlternateContent>
            </w:r>
          </w:p>
        </w:tc>
      </w:tr>
    </w:tbl>
    <w:p w14:paraId="4DBCDB9B" w14:textId="77777777" w:rsidR="00F60A9A" w:rsidRDefault="00F60A9A">
      <w:pPr>
        <w:spacing w:after="0" w:line="240" w:lineRule="auto"/>
        <w:rPr>
          <w:rFonts w:ascii="Arial" w:hAnsi="Arial" w:cs="Arial"/>
          <w:b/>
          <w:sz w:val="44"/>
          <w:szCs w:val="44"/>
        </w:rPr>
      </w:pPr>
      <w:r>
        <w:rPr>
          <w:rFonts w:ascii="Arial" w:hAnsi="Arial" w:cs="Arial"/>
          <w:b/>
          <w:sz w:val="44"/>
          <w:szCs w:val="44"/>
        </w:rPr>
        <w:br w:type="page"/>
      </w:r>
    </w:p>
    <w:p w14:paraId="6141B9D9" w14:textId="77777777" w:rsidR="00224237" w:rsidRPr="00AD7A86" w:rsidRDefault="00224237" w:rsidP="004419B3">
      <w:pPr>
        <w:pStyle w:val="Prrafodelista"/>
        <w:numPr>
          <w:ilvl w:val="0"/>
          <w:numId w:val="59"/>
        </w:numPr>
        <w:ind w:left="567" w:right="594"/>
        <w:rPr>
          <w:rFonts w:ascii="Arial" w:hAnsi="Arial" w:cs="Arial"/>
          <w:b/>
        </w:rPr>
      </w:pPr>
      <w:r w:rsidRPr="00AD7A86">
        <w:rPr>
          <w:rFonts w:ascii="Arial" w:hAnsi="Arial" w:cs="Arial"/>
          <w:b/>
        </w:rPr>
        <w:lastRenderedPageBreak/>
        <w:t xml:space="preserve">PROCEDIMIENTO DE </w:t>
      </w:r>
      <w:r w:rsidR="00AD7A86">
        <w:rPr>
          <w:rFonts w:ascii="Arial" w:hAnsi="Arial" w:cs="Arial"/>
          <w:b/>
        </w:rPr>
        <w:t>SOLICITUD DE AUXILIO</w:t>
      </w:r>
      <w:r w:rsidRPr="00AD7A86">
        <w:rPr>
          <w:rFonts w:ascii="Arial" w:hAnsi="Arial" w:cs="Arial"/>
          <w:b/>
        </w:rPr>
        <w:t xml:space="preserve"> EN CASO DE EMERGENCIA</w:t>
      </w:r>
    </w:p>
    <w:p w14:paraId="3183B34B" w14:textId="77777777" w:rsidR="00224237" w:rsidRPr="00097377" w:rsidRDefault="00224237" w:rsidP="004419B3">
      <w:pPr>
        <w:ind w:left="567" w:right="594"/>
        <w:jc w:val="center"/>
        <w:rPr>
          <w:rFonts w:ascii="Arial" w:hAnsi="Arial" w:cs="Arial"/>
          <w:b/>
        </w:rPr>
      </w:pPr>
    </w:p>
    <w:p w14:paraId="24820895"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ANTES DE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14:paraId="2B9008C8" w14:textId="77777777" w:rsidR="00AD7A86" w:rsidRPr="00DD61AB" w:rsidRDefault="00224237" w:rsidP="002004E2">
      <w:pPr>
        <w:numPr>
          <w:ilvl w:val="0"/>
          <w:numId w:val="3"/>
        </w:numPr>
        <w:ind w:left="993" w:right="594"/>
        <w:jc w:val="both"/>
        <w:rPr>
          <w:rFonts w:ascii="Arial" w:hAnsi="Arial" w:cs="Arial"/>
          <w:sz w:val="20"/>
          <w:szCs w:val="20"/>
        </w:rPr>
      </w:pPr>
      <w:r w:rsidRPr="00DD61AB">
        <w:rPr>
          <w:rFonts w:ascii="Arial" w:hAnsi="Arial" w:cs="Arial"/>
          <w:sz w:val="20"/>
          <w:szCs w:val="20"/>
        </w:rPr>
        <w:t xml:space="preserve">CREAR Y MANTENER ACTUALIZADO UN DIRECTORIO CON LOS NÚMEROS DE LOS SERVICIOS DE EMERGENCIA MÁS IMPORTANTES DE LA CIUDAD Y PUBLICARLO EN LAS INSTALACIONES (SE SUGIERE QUE SE INCLUYA DENTRO DEL CROQUIS DE LAS RUTAS DE EVACUACIÓN Y LOS SISTEMAS CONTRA INCENDIO). </w:t>
      </w:r>
    </w:p>
    <w:p w14:paraId="4FADB387" w14:textId="77777777" w:rsidR="00224237" w:rsidRPr="00DD61AB" w:rsidRDefault="00224237" w:rsidP="002004E2">
      <w:pPr>
        <w:numPr>
          <w:ilvl w:val="0"/>
          <w:numId w:val="3"/>
        </w:numPr>
        <w:ind w:left="993" w:right="594"/>
        <w:jc w:val="both"/>
        <w:rPr>
          <w:rFonts w:ascii="Arial" w:hAnsi="Arial" w:cs="Arial"/>
          <w:sz w:val="20"/>
          <w:szCs w:val="20"/>
        </w:rPr>
      </w:pPr>
      <w:r w:rsidRPr="00DD61AB">
        <w:rPr>
          <w:rFonts w:ascii="Arial" w:hAnsi="Arial" w:cs="Arial"/>
          <w:sz w:val="20"/>
          <w:szCs w:val="20"/>
        </w:rPr>
        <w:t xml:space="preserve">DIFUNDIR ENTRE EL PERSONAL INFORMACIÓN RELEVANTE SOBRE MEDIDAS BÁSICAS DE SEGURIDAD EN LA </w:t>
      </w:r>
      <w:r w:rsidR="008A178A">
        <w:rPr>
          <w:rFonts w:ascii="Arial" w:hAnsi="Arial" w:cs="Arial"/>
          <w:sz w:val="20"/>
          <w:szCs w:val="20"/>
        </w:rPr>
        <w:t>BODEGA</w:t>
      </w:r>
      <w:r w:rsidRPr="00DD61AB">
        <w:rPr>
          <w:rFonts w:ascii="Arial" w:hAnsi="Arial" w:cs="Arial"/>
          <w:sz w:val="20"/>
          <w:szCs w:val="20"/>
        </w:rPr>
        <w:t xml:space="preserve"> Y VERIFICAR QUE, EN LA MEDIDA DE LO POSIBLE, SE CUMPLAN.</w:t>
      </w:r>
    </w:p>
    <w:p w14:paraId="55CD17D6" w14:textId="77777777" w:rsidR="00224237" w:rsidRPr="00DD61AB" w:rsidRDefault="00224237" w:rsidP="002004E2">
      <w:pPr>
        <w:numPr>
          <w:ilvl w:val="0"/>
          <w:numId w:val="3"/>
        </w:numPr>
        <w:ind w:left="993" w:right="594"/>
        <w:jc w:val="both"/>
        <w:rPr>
          <w:rFonts w:ascii="Arial" w:hAnsi="Arial" w:cs="Arial"/>
          <w:sz w:val="20"/>
          <w:szCs w:val="20"/>
        </w:rPr>
      </w:pPr>
      <w:r w:rsidRPr="00DD61AB">
        <w:rPr>
          <w:rFonts w:ascii="Arial" w:hAnsi="Arial" w:cs="Arial"/>
          <w:sz w:val="20"/>
          <w:szCs w:val="20"/>
        </w:rPr>
        <w:t>GENERAR FICHAS DE REFERENCIA SOBRE LOS SERVICIOS DE EMERGENCIA, QUE INCLUYAN LOS SIGUIENTES DATOS: DOMICILIO Y TELÉFONO DIRECTO DE LA DEPENDENCIA, DIRECCIÓN DEL ACCIDENTE, DESCRIPCIÓN DEL ACCIDENTE Y NÚMERO DE HERIDOS. SE INCLUIRÁ UN PROCEDIMIENTO BREVE Y CLARO DE LA ACCIÓN A SEGUIR EN CADA CASO.</w:t>
      </w:r>
    </w:p>
    <w:p w14:paraId="381845C2"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DURANTE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14:paraId="1638F53A" w14:textId="77777777" w:rsidR="00224237"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CUANDO SE ACTIVA LA SEÑAL DE EMERGENCIA (POR SILBATO, ALARMA AUDITIVA Y/O PARO DE EMERGENCIA), LOS INTEGRANTES DE LA BRIGADA DEBERÁN AUXILIAR AL JEFE DE LA UNIDAD INTERNA DE PROTECCIÓN CIVIL PARA ACTIVAR EL SISTEMA DE EMERGENCIA EXTERNA (SEE; SERVICIOS PÚBLICOS DE AYUDA), CONFORME AL PROCEDIMIENTO ESTABLECIDO.</w:t>
      </w:r>
    </w:p>
    <w:p w14:paraId="22246C11" w14:textId="77777777" w:rsidR="00DD61AB" w:rsidRPr="00DD61AB" w:rsidRDefault="00DD61AB" w:rsidP="00DD61AB">
      <w:pPr>
        <w:pStyle w:val="Prrafodelista"/>
        <w:spacing w:after="200" w:line="276" w:lineRule="auto"/>
        <w:ind w:left="993" w:right="594"/>
        <w:jc w:val="both"/>
        <w:rPr>
          <w:rFonts w:ascii="Arial" w:hAnsi="Arial" w:cs="Arial"/>
          <w:sz w:val="20"/>
          <w:szCs w:val="20"/>
        </w:rPr>
      </w:pPr>
    </w:p>
    <w:p w14:paraId="6A529247" w14:textId="77777777" w:rsidR="007C6FBC" w:rsidRPr="00DD61AB"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 xml:space="preserve">SI NO ESTUVIERA DISPONIBLE EL JEFE DE LA UNIDAD INTERNA DE PROTECCIÓN CIVIL, UTILIZAR </w:t>
      </w:r>
      <w:r w:rsidRPr="00DD61AB">
        <w:rPr>
          <w:rFonts w:ascii="Arial" w:hAnsi="Arial" w:cs="Arial"/>
          <w:b/>
          <w:sz w:val="20"/>
          <w:szCs w:val="20"/>
        </w:rPr>
        <w:t xml:space="preserve">UN MINUTO </w:t>
      </w:r>
      <w:r w:rsidRPr="00DD61AB">
        <w:rPr>
          <w:rFonts w:ascii="Arial" w:hAnsi="Arial" w:cs="Arial"/>
          <w:sz w:val="20"/>
          <w:szCs w:val="20"/>
        </w:rPr>
        <w:t xml:space="preserve">(MÁXIMO), PARA RECABAR LA INFORMACIÓN COMPLETA DEL INCIDENTE QUE ACTIVÓ LA ALARMA E INFORMAR CONVENIENTEMENTE A LAS </w:t>
      </w:r>
    </w:p>
    <w:p w14:paraId="7CC2A048" w14:textId="77777777" w:rsidR="00224237" w:rsidRDefault="00224237" w:rsidP="007C6FBC">
      <w:pPr>
        <w:pStyle w:val="Prrafodelista"/>
        <w:spacing w:after="200" w:line="276" w:lineRule="auto"/>
        <w:ind w:left="993" w:right="594"/>
        <w:jc w:val="both"/>
        <w:rPr>
          <w:rFonts w:ascii="Arial" w:hAnsi="Arial" w:cs="Arial"/>
          <w:sz w:val="20"/>
          <w:szCs w:val="20"/>
        </w:rPr>
      </w:pPr>
      <w:r w:rsidRPr="00DD61AB">
        <w:rPr>
          <w:rFonts w:ascii="Arial" w:hAnsi="Arial" w:cs="Arial"/>
          <w:sz w:val="20"/>
          <w:szCs w:val="20"/>
        </w:rPr>
        <w:t>AUTORIDADES.</w:t>
      </w:r>
    </w:p>
    <w:p w14:paraId="518BD8F9" w14:textId="77777777" w:rsidR="00DD61AB" w:rsidRDefault="00DD61AB" w:rsidP="00DD61AB">
      <w:pPr>
        <w:pStyle w:val="Prrafodelista"/>
        <w:spacing w:after="200" w:line="276" w:lineRule="auto"/>
        <w:ind w:left="993" w:right="594"/>
        <w:jc w:val="both"/>
        <w:rPr>
          <w:rFonts w:ascii="Arial" w:hAnsi="Arial" w:cs="Arial"/>
          <w:sz w:val="20"/>
          <w:szCs w:val="20"/>
        </w:rPr>
      </w:pPr>
    </w:p>
    <w:p w14:paraId="7D0FBB2B" w14:textId="77777777" w:rsidR="00224237"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 xml:space="preserve">UNA VEZ QUE LA BRIGADA </w:t>
      </w:r>
      <w:r w:rsidRPr="00DD61AB">
        <w:rPr>
          <w:rFonts w:ascii="Arial" w:hAnsi="Arial" w:cs="Arial"/>
          <w:b/>
          <w:sz w:val="20"/>
          <w:szCs w:val="20"/>
        </w:rPr>
        <w:t>SE ASEGURA QUE SE HA ACTIVADO EL SEE (SISTEMA DE EMERGENCIA EXTERNA)</w:t>
      </w:r>
      <w:r w:rsidRPr="00DD61AB">
        <w:rPr>
          <w:rFonts w:ascii="Arial" w:hAnsi="Arial" w:cs="Arial"/>
          <w:sz w:val="20"/>
          <w:szCs w:val="20"/>
        </w:rPr>
        <w:t xml:space="preserve">, INICIA LA EVACUACIÓN DEL INMUEBLE. </w:t>
      </w:r>
    </w:p>
    <w:p w14:paraId="5F8C6458" w14:textId="77777777" w:rsidR="00DD61AB" w:rsidRPr="00DD61AB" w:rsidRDefault="00DD61AB" w:rsidP="00DD61AB">
      <w:pPr>
        <w:pStyle w:val="Prrafodelista"/>
        <w:spacing w:after="200" w:line="276" w:lineRule="auto"/>
        <w:ind w:left="993" w:right="594"/>
        <w:jc w:val="both"/>
        <w:rPr>
          <w:rFonts w:ascii="Arial" w:hAnsi="Arial" w:cs="Arial"/>
          <w:sz w:val="20"/>
          <w:szCs w:val="20"/>
        </w:rPr>
      </w:pPr>
    </w:p>
    <w:p w14:paraId="27F26A66" w14:textId="77777777" w:rsidR="00224237" w:rsidRPr="00DD61AB"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LOS BRIGADISTAS ESTARÁN EN COMUNICACIÓN PERMANENTE CON EL JEFE DE LA UNIDAD INTERNA DE PROTECCIÓN CIVIL, PARA AUXILIARLO EN LA RECEPCIÓN DE LOS SERVICIOS DE EMERGENCIA EXTERNA Y LA DISTRIBUCIÓN DE LA INFORMACIÓN PERTINENTE A QUIÉN LO SOLICITE.</w:t>
      </w:r>
    </w:p>
    <w:p w14:paraId="19E88A26"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DESPUÉS DE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14:paraId="09088509" w14:textId="77777777" w:rsidR="00224237" w:rsidRPr="00DD61AB" w:rsidRDefault="00224237" w:rsidP="00E6183A">
      <w:pPr>
        <w:pStyle w:val="Prrafodelista"/>
        <w:spacing w:after="200" w:line="276" w:lineRule="auto"/>
        <w:ind w:left="708" w:right="594"/>
        <w:jc w:val="both"/>
        <w:rPr>
          <w:rFonts w:ascii="Arial" w:hAnsi="Arial" w:cs="Arial"/>
          <w:sz w:val="20"/>
          <w:szCs w:val="20"/>
        </w:rPr>
      </w:pPr>
      <w:r w:rsidRPr="00DD61AB">
        <w:rPr>
          <w:rFonts w:ascii="Arial" w:hAnsi="Arial" w:cs="Arial"/>
          <w:sz w:val="20"/>
          <w:szCs w:val="20"/>
        </w:rPr>
        <w:t>UNA VEZ DECLARADO EL FINAL DE LA EMERGENCIA, DEBERÁN RECABAR LOS PARTES DE INFORMACIÓN DE CADA BRIGADISTA (RESPONSABLES DE PRIMEROS AUXILIOS, EVACUACIÓN, COMUNICACIÓN, PREVENCIÓN Y COMBATE DE INCENDIOS), LOS CUALES DEBERÁN PROPORCIONARSE POR ESCRITO, CONTIENIENDO LA SIGUIENTE INFORMACIÓN MÍNIMA: NÚMERO DE BRIGADISTAS INVOLUCRADOS, NÚMERO DE PERSONAS EVACUADAS, NÚMERO DE LESIONADOS, NÚMERO DE MUERTOS (SI APLICA), TIPO DE INCIDENTE, ORIGEN DEL MISMO (SI SE CONOCE), SERIVICIOS PÚBLICOS DE EMERGENCIA QUE APOYARON, ENTRE OTROS.</w:t>
      </w:r>
    </w:p>
    <w:p w14:paraId="26E46AB6" w14:textId="77777777" w:rsidR="00900779" w:rsidRDefault="00900779" w:rsidP="004419B3">
      <w:pPr>
        <w:pStyle w:val="Prrafodelista"/>
        <w:spacing w:after="200" w:line="276" w:lineRule="auto"/>
        <w:ind w:left="567" w:right="594"/>
        <w:jc w:val="both"/>
        <w:rPr>
          <w:rFonts w:ascii="Arial" w:hAnsi="Arial" w:cs="Arial"/>
          <w:sz w:val="22"/>
          <w:szCs w:val="22"/>
        </w:rPr>
      </w:pPr>
    </w:p>
    <w:p w14:paraId="23DE83B0" w14:textId="77777777" w:rsidR="00900779" w:rsidRDefault="00900779" w:rsidP="004419B3">
      <w:pPr>
        <w:pStyle w:val="Prrafodelista"/>
        <w:spacing w:after="200" w:line="276" w:lineRule="auto"/>
        <w:ind w:left="567" w:right="594"/>
        <w:jc w:val="both"/>
        <w:rPr>
          <w:rFonts w:ascii="Arial" w:hAnsi="Arial" w:cs="Arial"/>
          <w:sz w:val="22"/>
          <w:szCs w:val="22"/>
        </w:rPr>
      </w:pPr>
    </w:p>
    <w:p w14:paraId="2A6EB9ED" w14:textId="77777777" w:rsidR="00900779" w:rsidRPr="00900779" w:rsidRDefault="0056389C" w:rsidP="004419B3">
      <w:pPr>
        <w:pStyle w:val="Prrafodelista"/>
        <w:spacing w:after="200" w:line="276" w:lineRule="auto"/>
        <w:ind w:left="567" w:right="594"/>
        <w:jc w:val="both"/>
        <w:rPr>
          <w:rFonts w:ascii="Arial" w:hAnsi="Arial" w:cs="Arial"/>
          <w:b/>
          <w:sz w:val="22"/>
          <w:szCs w:val="22"/>
        </w:rPr>
      </w:pPr>
      <w:r>
        <w:rPr>
          <w:rFonts w:ascii="Arial" w:hAnsi="Arial" w:cs="Arial"/>
          <w:b/>
          <w:sz w:val="22"/>
          <w:szCs w:val="22"/>
        </w:rPr>
        <w:lastRenderedPageBreak/>
        <w:t>DIRECTORIO</w:t>
      </w:r>
      <w:r w:rsidR="00900779" w:rsidRPr="00900779">
        <w:rPr>
          <w:rFonts w:ascii="Arial" w:hAnsi="Arial" w:cs="Arial"/>
          <w:b/>
          <w:sz w:val="22"/>
          <w:szCs w:val="22"/>
        </w:rPr>
        <w:t xml:space="preserve"> DE ORGANIZACIONES DE RESPUESTA</w:t>
      </w:r>
    </w:p>
    <w:tbl>
      <w:tblPr>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7"/>
        <w:gridCol w:w="4407"/>
        <w:gridCol w:w="3145"/>
      </w:tblGrid>
      <w:tr w:rsidR="00900779" w:rsidRPr="00CC4F07" w14:paraId="378C39A5" w14:textId="77777777" w:rsidTr="00AA22DD">
        <w:tc>
          <w:tcPr>
            <w:tcW w:w="6504" w:type="dxa"/>
            <w:gridSpan w:val="2"/>
            <w:shd w:val="clear" w:color="auto" w:fill="DEEAF6"/>
            <w:vAlign w:val="center"/>
          </w:tcPr>
          <w:p w14:paraId="74DF7B68" w14:textId="77777777" w:rsidR="00900779" w:rsidRPr="00CC4F07" w:rsidRDefault="00900779" w:rsidP="00AA22DD">
            <w:pPr>
              <w:jc w:val="center"/>
              <w:rPr>
                <w:rFonts w:ascii="Arial" w:hAnsi="Arial" w:cs="Arial"/>
                <w:b/>
                <w:sz w:val="24"/>
                <w:szCs w:val="24"/>
              </w:rPr>
            </w:pPr>
            <w:r w:rsidRPr="00CC4F07">
              <w:rPr>
                <w:rFonts w:ascii="Arial" w:hAnsi="Arial" w:cs="Arial"/>
                <w:b/>
                <w:sz w:val="24"/>
                <w:szCs w:val="24"/>
              </w:rPr>
              <w:t>DEPENDENCIA O INSTITUCIONES</w:t>
            </w:r>
          </w:p>
        </w:tc>
        <w:tc>
          <w:tcPr>
            <w:tcW w:w="3145" w:type="dxa"/>
            <w:shd w:val="clear" w:color="auto" w:fill="DEEAF6"/>
            <w:vAlign w:val="center"/>
          </w:tcPr>
          <w:p w14:paraId="3C8E3B78" w14:textId="77777777" w:rsidR="00900779" w:rsidRPr="00CC4F07" w:rsidRDefault="00900779" w:rsidP="00AA22DD">
            <w:pPr>
              <w:jc w:val="center"/>
              <w:rPr>
                <w:rFonts w:ascii="Arial" w:hAnsi="Arial" w:cs="Arial"/>
                <w:b/>
                <w:sz w:val="24"/>
                <w:szCs w:val="24"/>
              </w:rPr>
            </w:pPr>
            <w:r w:rsidRPr="00CC4F07">
              <w:rPr>
                <w:rFonts w:ascii="Arial" w:hAnsi="Arial" w:cs="Arial"/>
                <w:b/>
                <w:sz w:val="24"/>
                <w:szCs w:val="24"/>
              </w:rPr>
              <w:t>TELEFÓNICO</w:t>
            </w:r>
          </w:p>
        </w:tc>
      </w:tr>
      <w:tr w:rsidR="00900779" w:rsidRPr="00CC4F07" w14:paraId="5C47B12F" w14:textId="77777777" w:rsidTr="00AA22DD">
        <w:trPr>
          <w:trHeight w:val="759"/>
        </w:trPr>
        <w:tc>
          <w:tcPr>
            <w:tcW w:w="2097" w:type="dxa"/>
            <w:shd w:val="clear" w:color="auto" w:fill="auto"/>
            <w:vAlign w:val="center"/>
          </w:tcPr>
          <w:p w14:paraId="198C3A9F" w14:textId="77777777"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14:anchorId="2A8C0095" wp14:editId="57FF0B20">
                  <wp:extent cx="771525" cy="485775"/>
                  <wp:effectExtent l="0" t="0" r="0" b="0"/>
                  <wp:docPr id="32" name="Imagen 32" descr="Resultado de imagen para 911 me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80" descr="Resultado de imagen para 911 mexico"/>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71525" cy="485775"/>
                          </a:xfrm>
                          <a:prstGeom prst="rect">
                            <a:avLst/>
                          </a:prstGeom>
                          <a:noFill/>
                          <a:ln>
                            <a:noFill/>
                          </a:ln>
                        </pic:spPr>
                      </pic:pic>
                    </a:graphicData>
                  </a:graphic>
                </wp:inline>
              </w:drawing>
            </w:r>
          </w:p>
        </w:tc>
        <w:tc>
          <w:tcPr>
            <w:tcW w:w="4407" w:type="dxa"/>
            <w:shd w:val="clear" w:color="auto" w:fill="auto"/>
            <w:vAlign w:val="center"/>
          </w:tcPr>
          <w:p w14:paraId="33B1AAC6"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EMERGENCIAS</w:t>
            </w:r>
          </w:p>
        </w:tc>
        <w:tc>
          <w:tcPr>
            <w:tcW w:w="3145" w:type="dxa"/>
            <w:shd w:val="clear" w:color="auto" w:fill="auto"/>
            <w:vAlign w:val="center"/>
          </w:tcPr>
          <w:p w14:paraId="41F12C92" w14:textId="77777777"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911</w:t>
            </w:r>
          </w:p>
        </w:tc>
      </w:tr>
      <w:tr w:rsidR="00900779" w:rsidRPr="00CC4F07" w14:paraId="3E553359" w14:textId="77777777" w:rsidTr="00AA22DD">
        <w:trPr>
          <w:trHeight w:val="1197"/>
        </w:trPr>
        <w:tc>
          <w:tcPr>
            <w:tcW w:w="2097" w:type="dxa"/>
            <w:shd w:val="clear" w:color="auto" w:fill="auto"/>
            <w:vAlign w:val="center"/>
          </w:tcPr>
          <w:p w14:paraId="4565313D" w14:textId="77777777"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14:anchorId="6E5AB0E6" wp14:editId="28416570">
                  <wp:extent cx="333375" cy="619125"/>
                  <wp:effectExtent l="0" t="0" r="0" b="0"/>
                  <wp:docPr id="31" name="Imagen 31" descr="Resultado de imagen para poli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Resultado de imagen para policia"/>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33375" cy="619125"/>
                          </a:xfrm>
                          <a:prstGeom prst="rect">
                            <a:avLst/>
                          </a:prstGeom>
                          <a:noFill/>
                          <a:ln>
                            <a:noFill/>
                          </a:ln>
                        </pic:spPr>
                      </pic:pic>
                    </a:graphicData>
                  </a:graphic>
                </wp:inline>
              </w:drawing>
            </w:r>
          </w:p>
        </w:tc>
        <w:tc>
          <w:tcPr>
            <w:tcW w:w="4407" w:type="dxa"/>
            <w:shd w:val="clear" w:color="auto" w:fill="auto"/>
            <w:vAlign w:val="center"/>
          </w:tcPr>
          <w:p w14:paraId="561ED0D8"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MINISTERIAL</w:t>
            </w:r>
          </w:p>
        </w:tc>
        <w:tc>
          <w:tcPr>
            <w:tcW w:w="3145" w:type="dxa"/>
            <w:shd w:val="clear" w:color="auto" w:fill="auto"/>
            <w:vAlign w:val="center"/>
          </w:tcPr>
          <w:p w14:paraId="773EC695" w14:textId="77777777"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911</w:t>
            </w:r>
          </w:p>
        </w:tc>
      </w:tr>
      <w:tr w:rsidR="00900779" w:rsidRPr="00CC4F07" w14:paraId="50835BC7" w14:textId="77777777" w:rsidTr="00AA22DD">
        <w:trPr>
          <w:trHeight w:val="961"/>
        </w:trPr>
        <w:tc>
          <w:tcPr>
            <w:tcW w:w="2097" w:type="dxa"/>
            <w:shd w:val="clear" w:color="auto" w:fill="auto"/>
            <w:vAlign w:val="center"/>
          </w:tcPr>
          <w:p w14:paraId="659FA27D" w14:textId="77777777"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14:anchorId="6FDD3328" wp14:editId="14006B96">
                  <wp:extent cx="571500" cy="571500"/>
                  <wp:effectExtent l="0" t="0" r="0" b="0"/>
                  <wp:docPr id="30" name="Imagen 30" descr="Resultado de imagen para policia fed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Resultado de imagen para policia federa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p>
        </w:tc>
        <w:tc>
          <w:tcPr>
            <w:tcW w:w="4407" w:type="dxa"/>
            <w:shd w:val="clear" w:color="auto" w:fill="auto"/>
            <w:vAlign w:val="center"/>
          </w:tcPr>
          <w:p w14:paraId="3829885A"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FEDERAL</w:t>
            </w:r>
          </w:p>
        </w:tc>
        <w:tc>
          <w:tcPr>
            <w:tcW w:w="3145" w:type="dxa"/>
            <w:shd w:val="clear" w:color="auto" w:fill="auto"/>
            <w:vAlign w:val="center"/>
          </w:tcPr>
          <w:p w14:paraId="2C60B099" w14:textId="77777777"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713-6744</w:t>
            </w:r>
          </w:p>
          <w:p w14:paraId="1463B780" w14:textId="77777777"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713-0222</w:t>
            </w:r>
          </w:p>
        </w:tc>
      </w:tr>
      <w:tr w:rsidR="00900779" w:rsidRPr="00CC4F07" w14:paraId="04C871F3" w14:textId="77777777" w:rsidTr="00AA22DD">
        <w:tc>
          <w:tcPr>
            <w:tcW w:w="2097" w:type="dxa"/>
            <w:shd w:val="clear" w:color="auto" w:fill="auto"/>
            <w:vAlign w:val="center"/>
          </w:tcPr>
          <w:p w14:paraId="5A64B68F" w14:textId="77777777" w:rsidR="00900779" w:rsidRPr="00CC4F07" w:rsidRDefault="00900779" w:rsidP="00AA22DD">
            <w:pPr>
              <w:spacing w:line="240" w:lineRule="auto"/>
              <w:jc w:val="center"/>
              <w:rPr>
                <w:rFonts w:ascii="Arial" w:hAnsi="Arial" w:cs="Arial"/>
                <w:noProof/>
                <w:sz w:val="24"/>
                <w:szCs w:val="24"/>
                <w:lang w:eastAsia="es-MX"/>
              </w:rPr>
            </w:pPr>
            <w:r w:rsidRPr="00CC4F07">
              <w:rPr>
                <w:rFonts w:ascii="Arial" w:hAnsi="Arial" w:cs="Arial"/>
                <w:noProof/>
                <w:sz w:val="24"/>
                <w:szCs w:val="24"/>
                <w:lang w:val="es-MX" w:eastAsia="es-MX"/>
              </w:rPr>
              <w:drawing>
                <wp:inline distT="0" distB="0" distL="0" distR="0" wp14:anchorId="6F2C1C40" wp14:editId="0A44BD63">
                  <wp:extent cx="609600" cy="609600"/>
                  <wp:effectExtent l="0" t="0" r="0" b="0"/>
                  <wp:docPr id="29" name="Imagen 29" descr="Resultado de imagen para hidalgo policia esta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Resultado de imagen para hidalgo policia estatal"/>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p>
        </w:tc>
        <w:tc>
          <w:tcPr>
            <w:tcW w:w="4407" w:type="dxa"/>
            <w:shd w:val="clear" w:color="auto" w:fill="auto"/>
            <w:vAlign w:val="center"/>
          </w:tcPr>
          <w:p w14:paraId="64BC80E9"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ESTATAL</w:t>
            </w:r>
          </w:p>
        </w:tc>
        <w:tc>
          <w:tcPr>
            <w:tcW w:w="3145" w:type="dxa"/>
            <w:shd w:val="clear" w:color="auto" w:fill="auto"/>
            <w:vAlign w:val="center"/>
          </w:tcPr>
          <w:p w14:paraId="2EAA593D" w14:textId="77777777"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713-0111</w:t>
            </w:r>
          </w:p>
          <w:p w14:paraId="582E56E5" w14:textId="77777777"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713-0177</w:t>
            </w:r>
          </w:p>
        </w:tc>
      </w:tr>
      <w:tr w:rsidR="00900779" w:rsidRPr="00CC4F07" w14:paraId="23F86324" w14:textId="77777777" w:rsidTr="00AA22DD">
        <w:tc>
          <w:tcPr>
            <w:tcW w:w="2097" w:type="dxa"/>
            <w:shd w:val="clear" w:color="auto" w:fill="auto"/>
            <w:vAlign w:val="center"/>
          </w:tcPr>
          <w:p w14:paraId="18C83A31" w14:textId="77777777"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14:anchorId="0A223571" wp14:editId="5D68E58C">
                  <wp:extent cx="571500" cy="542925"/>
                  <wp:effectExtent l="0" t="0" r="0" b="0"/>
                  <wp:docPr id="28" name="Imagen 28" descr="Resultado de imagen para policia  pachu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descr="Resultado de imagen para policia  pachuca"/>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1500" cy="542925"/>
                          </a:xfrm>
                          <a:prstGeom prst="rect">
                            <a:avLst/>
                          </a:prstGeom>
                          <a:noFill/>
                          <a:ln>
                            <a:noFill/>
                          </a:ln>
                        </pic:spPr>
                      </pic:pic>
                    </a:graphicData>
                  </a:graphic>
                </wp:inline>
              </w:drawing>
            </w:r>
          </w:p>
        </w:tc>
        <w:tc>
          <w:tcPr>
            <w:tcW w:w="4407" w:type="dxa"/>
            <w:shd w:val="clear" w:color="auto" w:fill="auto"/>
            <w:vAlign w:val="center"/>
          </w:tcPr>
          <w:p w14:paraId="546D2525"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MUNICIPAL</w:t>
            </w:r>
          </w:p>
        </w:tc>
        <w:tc>
          <w:tcPr>
            <w:tcW w:w="3145" w:type="dxa"/>
            <w:shd w:val="clear" w:color="auto" w:fill="auto"/>
            <w:vAlign w:val="center"/>
          </w:tcPr>
          <w:p w14:paraId="7A36D0E2" w14:textId="77777777" w:rsidR="00900779" w:rsidRPr="00DD61AB" w:rsidRDefault="00670406"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01 (771) 7970076</w:t>
            </w:r>
          </w:p>
        </w:tc>
      </w:tr>
      <w:tr w:rsidR="00900779" w:rsidRPr="00CC4F07" w14:paraId="4C1C18E5" w14:textId="77777777" w:rsidTr="00AA22DD">
        <w:tc>
          <w:tcPr>
            <w:tcW w:w="2097" w:type="dxa"/>
            <w:shd w:val="clear" w:color="auto" w:fill="auto"/>
            <w:vAlign w:val="center"/>
          </w:tcPr>
          <w:p w14:paraId="0B002B6E" w14:textId="77777777"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14:anchorId="1C3B203A" wp14:editId="235007EB">
                  <wp:extent cx="552450" cy="590550"/>
                  <wp:effectExtent l="0" t="0" r="0" b="0"/>
                  <wp:docPr id="27" name="Imagen 27" descr="Resultado de imagen para señalizaciones de bomb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Resultado de imagen para señalizaciones de bomber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52450" cy="590550"/>
                          </a:xfrm>
                          <a:prstGeom prst="rect">
                            <a:avLst/>
                          </a:prstGeom>
                          <a:noFill/>
                          <a:ln>
                            <a:noFill/>
                          </a:ln>
                        </pic:spPr>
                      </pic:pic>
                    </a:graphicData>
                  </a:graphic>
                </wp:inline>
              </w:drawing>
            </w:r>
          </w:p>
        </w:tc>
        <w:tc>
          <w:tcPr>
            <w:tcW w:w="4407" w:type="dxa"/>
            <w:shd w:val="clear" w:color="auto" w:fill="auto"/>
            <w:vAlign w:val="center"/>
          </w:tcPr>
          <w:p w14:paraId="208EDC27"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BOMBEROS</w:t>
            </w:r>
          </w:p>
        </w:tc>
        <w:tc>
          <w:tcPr>
            <w:tcW w:w="3145" w:type="dxa"/>
            <w:shd w:val="clear" w:color="auto" w:fill="auto"/>
            <w:vAlign w:val="center"/>
          </w:tcPr>
          <w:p w14:paraId="23A078B2" w14:textId="77777777" w:rsidR="00900779" w:rsidRPr="00DD61AB" w:rsidRDefault="00900779" w:rsidP="00AA22DD">
            <w:pPr>
              <w:pStyle w:val="Encabezado"/>
              <w:jc w:val="center"/>
              <w:rPr>
                <w:rFonts w:ascii="Arial" w:hAnsi="Arial" w:cs="Arial"/>
                <w:sz w:val="24"/>
                <w:szCs w:val="24"/>
              </w:rPr>
            </w:pPr>
            <w:r w:rsidRPr="00DD61AB">
              <w:rPr>
                <w:rFonts w:ascii="Arial" w:hAnsi="Arial" w:cs="Arial"/>
                <w:sz w:val="24"/>
                <w:szCs w:val="24"/>
              </w:rPr>
              <w:t>(771) 713-7856</w:t>
            </w:r>
          </w:p>
          <w:p w14:paraId="5E4304CD" w14:textId="77777777" w:rsidR="00900779" w:rsidRPr="00DD61AB" w:rsidRDefault="00900779" w:rsidP="00AA22DD">
            <w:pPr>
              <w:pStyle w:val="Encabezado"/>
              <w:jc w:val="center"/>
              <w:rPr>
                <w:rFonts w:ascii="Arial" w:hAnsi="Arial" w:cs="Arial"/>
                <w:sz w:val="24"/>
                <w:szCs w:val="24"/>
                <w:lang w:val="es-MX"/>
              </w:rPr>
            </w:pPr>
            <w:r w:rsidRPr="00DD61AB">
              <w:rPr>
                <w:rFonts w:ascii="Arial" w:hAnsi="Arial" w:cs="Arial"/>
                <w:sz w:val="24"/>
                <w:szCs w:val="24"/>
              </w:rPr>
              <w:t>(771) 713-7304</w:t>
            </w:r>
          </w:p>
        </w:tc>
      </w:tr>
      <w:tr w:rsidR="00900779" w:rsidRPr="00CC4F07" w14:paraId="67932964" w14:textId="77777777" w:rsidTr="00AA22DD">
        <w:tc>
          <w:tcPr>
            <w:tcW w:w="2097" w:type="dxa"/>
            <w:shd w:val="clear" w:color="auto" w:fill="auto"/>
            <w:vAlign w:val="center"/>
          </w:tcPr>
          <w:p w14:paraId="6CF3DCA9" w14:textId="77777777"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14:anchorId="504C9AB6" wp14:editId="25D817E1">
                  <wp:extent cx="495300" cy="466725"/>
                  <wp:effectExtent l="0" t="0" r="0" b="0"/>
                  <wp:docPr id="26" name="Imagen 26"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Imagen relacionada"/>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5300" cy="466725"/>
                          </a:xfrm>
                          <a:prstGeom prst="rect">
                            <a:avLst/>
                          </a:prstGeom>
                          <a:noFill/>
                          <a:ln>
                            <a:noFill/>
                          </a:ln>
                        </pic:spPr>
                      </pic:pic>
                    </a:graphicData>
                  </a:graphic>
                </wp:inline>
              </w:drawing>
            </w:r>
          </w:p>
        </w:tc>
        <w:tc>
          <w:tcPr>
            <w:tcW w:w="4407" w:type="dxa"/>
            <w:shd w:val="clear" w:color="auto" w:fill="auto"/>
            <w:vAlign w:val="center"/>
          </w:tcPr>
          <w:p w14:paraId="62652692"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CRUZ ROJA</w:t>
            </w:r>
          </w:p>
        </w:tc>
        <w:tc>
          <w:tcPr>
            <w:tcW w:w="3145" w:type="dxa"/>
            <w:shd w:val="clear" w:color="auto" w:fill="auto"/>
            <w:vAlign w:val="center"/>
          </w:tcPr>
          <w:p w14:paraId="5D858D86" w14:textId="77777777" w:rsidR="00900779" w:rsidRPr="00DD61AB" w:rsidRDefault="00900779" w:rsidP="00AA22DD">
            <w:pPr>
              <w:pStyle w:val="Encabezado"/>
              <w:jc w:val="center"/>
              <w:rPr>
                <w:rFonts w:ascii="Arial" w:hAnsi="Arial" w:cs="Arial"/>
                <w:sz w:val="24"/>
                <w:szCs w:val="24"/>
                <w:lang w:val="es-MX"/>
              </w:rPr>
            </w:pPr>
            <w:r w:rsidRPr="00DD61AB">
              <w:rPr>
                <w:rFonts w:ascii="Arial" w:hAnsi="Arial" w:cs="Arial"/>
                <w:sz w:val="24"/>
                <w:szCs w:val="24"/>
                <w:lang w:val="es-MX"/>
              </w:rPr>
              <w:t>065</w:t>
            </w:r>
          </w:p>
        </w:tc>
      </w:tr>
      <w:tr w:rsidR="00900779" w:rsidRPr="00CC4F07" w14:paraId="04FFBFCC" w14:textId="77777777" w:rsidTr="00AA22DD">
        <w:tc>
          <w:tcPr>
            <w:tcW w:w="2097" w:type="dxa"/>
            <w:shd w:val="clear" w:color="auto" w:fill="auto"/>
            <w:vAlign w:val="center"/>
          </w:tcPr>
          <w:p w14:paraId="13A7C7C2" w14:textId="77777777" w:rsidR="00900779" w:rsidRPr="00CC4F07" w:rsidRDefault="00900779" w:rsidP="00AA22DD">
            <w:pPr>
              <w:spacing w:line="240" w:lineRule="auto"/>
              <w:jc w:val="center"/>
              <w:rPr>
                <w:rFonts w:ascii="Arial" w:hAnsi="Arial" w:cs="Arial"/>
                <w:noProof/>
                <w:sz w:val="24"/>
                <w:szCs w:val="24"/>
                <w:lang w:eastAsia="es-MX"/>
              </w:rPr>
            </w:pPr>
            <w:r w:rsidRPr="00CC4F07">
              <w:rPr>
                <w:rFonts w:ascii="Arial" w:hAnsi="Arial" w:cs="Arial"/>
                <w:noProof/>
                <w:sz w:val="24"/>
                <w:szCs w:val="24"/>
                <w:lang w:val="es-MX" w:eastAsia="es-MX"/>
              </w:rPr>
              <w:drawing>
                <wp:inline distT="0" distB="0" distL="0" distR="0" wp14:anchorId="6E18CB75" wp14:editId="48423499">
                  <wp:extent cx="371475" cy="457200"/>
                  <wp:effectExtent l="0" t="0" r="0" b="0"/>
                  <wp:docPr id="25" name="Imagen 25" descr="Resultado de imagen para im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descr="Resultado de imagen para ims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71475" cy="457200"/>
                          </a:xfrm>
                          <a:prstGeom prst="rect">
                            <a:avLst/>
                          </a:prstGeom>
                          <a:noFill/>
                          <a:ln>
                            <a:noFill/>
                          </a:ln>
                        </pic:spPr>
                      </pic:pic>
                    </a:graphicData>
                  </a:graphic>
                </wp:inline>
              </w:drawing>
            </w:r>
          </w:p>
        </w:tc>
        <w:tc>
          <w:tcPr>
            <w:tcW w:w="4407" w:type="dxa"/>
            <w:shd w:val="clear" w:color="auto" w:fill="auto"/>
            <w:vAlign w:val="center"/>
          </w:tcPr>
          <w:p w14:paraId="26A71C91"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INSTITUTO MEXICANO DE SEGURO SOCIAL</w:t>
            </w:r>
          </w:p>
        </w:tc>
        <w:tc>
          <w:tcPr>
            <w:tcW w:w="3145" w:type="dxa"/>
            <w:shd w:val="clear" w:color="auto" w:fill="auto"/>
            <w:vAlign w:val="center"/>
          </w:tcPr>
          <w:p w14:paraId="73FFBE44" w14:textId="77777777" w:rsidR="00900779" w:rsidRPr="00DD61AB" w:rsidRDefault="00900779" w:rsidP="00AA22DD">
            <w:pPr>
              <w:pStyle w:val="Encabezado"/>
              <w:jc w:val="center"/>
              <w:rPr>
                <w:rFonts w:ascii="Arial" w:hAnsi="Arial" w:cs="Arial"/>
                <w:color w:val="222222"/>
                <w:sz w:val="24"/>
                <w:szCs w:val="24"/>
                <w:shd w:val="clear" w:color="auto" w:fill="FFFFFF"/>
              </w:rPr>
            </w:pPr>
            <w:r w:rsidRPr="00DD61AB">
              <w:rPr>
                <w:rFonts w:ascii="Arial" w:hAnsi="Arial" w:cs="Arial"/>
                <w:color w:val="222222"/>
                <w:sz w:val="24"/>
                <w:szCs w:val="24"/>
                <w:shd w:val="clear" w:color="auto" w:fill="FFFFFF"/>
              </w:rPr>
              <w:t>(771) 718-4799</w:t>
            </w:r>
          </w:p>
          <w:p w14:paraId="35331D81" w14:textId="77777777" w:rsidR="00900779" w:rsidRPr="00DD61AB" w:rsidRDefault="00900779" w:rsidP="00AA22DD">
            <w:pPr>
              <w:pStyle w:val="Encabezado"/>
              <w:jc w:val="center"/>
              <w:rPr>
                <w:rFonts w:ascii="Arial" w:hAnsi="Arial" w:cs="Arial"/>
                <w:sz w:val="24"/>
                <w:szCs w:val="24"/>
                <w:lang w:val="es-MX"/>
              </w:rPr>
            </w:pPr>
            <w:r w:rsidRPr="00DD61AB">
              <w:rPr>
                <w:rFonts w:ascii="Arial" w:hAnsi="Arial" w:cs="Arial"/>
                <w:color w:val="222222"/>
                <w:sz w:val="24"/>
                <w:szCs w:val="24"/>
                <w:shd w:val="clear" w:color="auto" w:fill="FFFFFF"/>
              </w:rPr>
              <w:t>(771) 713-7833</w:t>
            </w:r>
          </w:p>
        </w:tc>
      </w:tr>
      <w:tr w:rsidR="00900779" w:rsidRPr="00CC4F07" w14:paraId="145D9081" w14:textId="77777777" w:rsidTr="00AA22DD">
        <w:tc>
          <w:tcPr>
            <w:tcW w:w="2097" w:type="dxa"/>
            <w:shd w:val="clear" w:color="auto" w:fill="auto"/>
            <w:vAlign w:val="center"/>
          </w:tcPr>
          <w:p w14:paraId="626DB818" w14:textId="77777777" w:rsidR="00900779" w:rsidRPr="00CC4F07" w:rsidRDefault="00900779" w:rsidP="00AA22DD">
            <w:pPr>
              <w:spacing w:line="240" w:lineRule="auto"/>
              <w:jc w:val="center"/>
              <w:rPr>
                <w:rFonts w:ascii="Arial" w:hAnsi="Arial" w:cs="Arial"/>
                <w:noProof/>
                <w:sz w:val="24"/>
                <w:szCs w:val="24"/>
                <w:lang w:eastAsia="es-MX"/>
              </w:rPr>
            </w:pPr>
            <w:r w:rsidRPr="00CC4F07">
              <w:rPr>
                <w:rFonts w:ascii="Arial" w:hAnsi="Arial" w:cs="Arial"/>
                <w:noProof/>
                <w:sz w:val="24"/>
                <w:szCs w:val="24"/>
                <w:lang w:val="es-MX" w:eastAsia="es-MX"/>
              </w:rPr>
              <w:drawing>
                <wp:inline distT="0" distB="0" distL="0" distR="0" wp14:anchorId="2EE8BD68" wp14:editId="31B700DF">
                  <wp:extent cx="504825" cy="514350"/>
                  <wp:effectExtent l="0" t="0" r="0" b="0"/>
                  <wp:docPr id="24" name="Imagen 24" descr="Resultado de imagen para proteccion civil hidal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Resultado de imagen para proteccion civil hidalgo"/>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04825" cy="514350"/>
                          </a:xfrm>
                          <a:prstGeom prst="rect">
                            <a:avLst/>
                          </a:prstGeom>
                          <a:noFill/>
                          <a:ln>
                            <a:noFill/>
                          </a:ln>
                        </pic:spPr>
                      </pic:pic>
                    </a:graphicData>
                  </a:graphic>
                </wp:inline>
              </w:drawing>
            </w:r>
          </w:p>
        </w:tc>
        <w:tc>
          <w:tcPr>
            <w:tcW w:w="4407" w:type="dxa"/>
            <w:shd w:val="clear" w:color="auto" w:fill="auto"/>
            <w:vAlign w:val="center"/>
          </w:tcPr>
          <w:p w14:paraId="263C5965"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PROTECCIÓN CIVIL ESTATAL</w:t>
            </w:r>
          </w:p>
        </w:tc>
        <w:tc>
          <w:tcPr>
            <w:tcW w:w="3145" w:type="dxa"/>
            <w:shd w:val="clear" w:color="auto" w:fill="auto"/>
            <w:vAlign w:val="center"/>
          </w:tcPr>
          <w:p w14:paraId="743E4803" w14:textId="77777777" w:rsidR="00900779" w:rsidRPr="00DD61AB" w:rsidRDefault="00900779" w:rsidP="00AA22DD">
            <w:pPr>
              <w:pStyle w:val="Encabezado"/>
              <w:jc w:val="center"/>
              <w:rPr>
                <w:rFonts w:ascii="Arial" w:hAnsi="Arial" w:cs="Arial"/>
                <w:sz w:val="24"/>
                <w:szCs w:val="24"/>
                <w:lang w:val="es-MX"/>
              </w:rPr>
            </w:pPr>
            <w:r w:rsidRPr="00DD61AB">
              <w:rPr>
                <w:rFonts w:ascii="Arial" w:hAnsi="Arial" w:cs="Arial"/>
                <w:sz w:val="24"/>
                <w:szCs w:val="24"/>
                <w:lang w:val="es-MX"/>
              </w:rPr>
              <w:t>(771) 714-1522</w:t>
            </w:r>
          </w:p>
        </w:tc>
      </w:tr>
      <w:tr w:rsidR="00900779" w:rsidRPr="00CC4F07" w14:paraId="49EE6EFF" w14:textId="77777777" w:rsidTr="00AA22DD">
        <w:tc>
          <w:tcPr>
            <w:tcW w:w="2097" w:type="dxa"/>
            <w:shd w:val="clear" w:color="auto" w:fill="auto"/>
            <w:vAlign w:val="center"/>
          </w:tcPr>
          <w:p w14:paraId="647D709D" w14:textId="77777777"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14:anchorId="54A9266E" wp14:editId="7834255F">
                  <wp:extent cx="600075" cy="514350"/>
                  <wp:effectExtent l="0" t="0" r="0" b="0"/>
                  <wp:docPr id="23" name="Imagen 23" descr="Resultado de imagen para logo pachuca proteccion civ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descr="Resultado de imagen para logo pachuca proteccion civil"/>
                          <pic:cNvPicPr>
                            <a:picLocks noChangeAspect="1" noChangeArrowheads="1"/>
                          </pic:cNvPicPr>
                        </pic:nvPicPr>
                        <pic:blipFill>
                          <a:blip r:embed="rId49" cstate="print">
                            <a:extLst>
                              <a:ext uri="{28A0092B-C50C-407E-A947-70E740481C1C}">
                                <a14:useLocalDpi xmlns:a14="http://schemas.microsoft.com/office/drawing/2010/main" val="0"/>
                              </a:ext>
                            </a:extLst>
                          </a:blip>
                          <a:srcRect t="-2" b="14214"/>
                          <a:stretch>
                            <a:fillRect/>
                          </a:stretch>
                        </pic:blipFill>
                        <pic:spPr bwMode="auto">
                          <a:xfrm>
                            <a:off x="0" y="0"/>
                            <a:ext cx="600075" cy="514350"/>
                          </a:xfrm>
                          <a:prstGeom prst="rect">
                            <a:avLst/>
                          </a:prstGeom>
                          <a:noFill/>
                          <a:ln>
                            <a:noFill/>
                          </a:ln>
                        </pic:spPr>
                      </pic:pic>
                    </a:graphicData>
                  </a:graphic>
                </wp:inline>
              </w:drawing>
            </w:r>
          </w:p>
        </w:tc>
        <w:tc>
          <w:tcPr>
            <w:tcW w:w="4407" w:type="dxa"/>
            <w:shd w:val="clear" w:color="auto" w:fill="auto"/>
            <w:vAlign w:val="center"/>
          </w:tcPr>
          <w:p w14:paraId="3B562960" w14:textId="77777777"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PROTECCIÓN CIVIL MUNICIPAL</w:t>
            </w:r>
          </w:p>
        </w:tc>
        <w:tc>
          <w:tcPr>
            <w:tcW w:w="3145" w:type="dxa"/>
            <w:shd w:val="clear" w:color="auto" w:fill="auto"/>
            <w:vAlign w:val="center"/>
          </w:tcPr>
          <w:p w14:paraId="737E28C1" w14:textId="77777777" w:rsidR="00900779" w:rsidRPr="00DD61AB" w:rsidRDefault="00486852" w:rsidP="00AA22DD">
            <w:pPr>
              <w:pStyle w:val="Encabezado"/>
              <w:jc w:val="center"/>
              <w:rPr>
                <w:rFonts w:ascii="Arial" w:hAnsi="Arial" w:cs="Arial"/>
                <w:sz w:val="24"/>
                <w:szCs w:val="24"/>
                <w:lang w:val="es-MX"/>
              </w:rPr>
            </w:pPr>
            <w:r w:rsidRPr="00DD61AB">
              <w:rPr>
                <w:rFonts w:ascii="Arial" w:hAnsi="Arial" w:cs="Arial"/>
                <w:sz w:val="24"/>
                <w:szCs w:val="24"/>
                <w:lang w:val="es-MX"/>
              </w:rPr>
              <w:t>(771) 7970510</w:t>
            </w:r>
          </w:p>
        </w:tc>
      </w:tr>
    </w:tbl>
    <w:p w14:paraId="5B250247" w14:textId="77777777" w:rsidR="00900779" w:rsidRDefault="00900779" w:rsidP="004419B3">
      <w:pPr>
        <w:pStyle w:val="Prrafodelista"/>
        <w:spacing w:after="200" w:line="276" w:lineRule="auto"/>
        <w:ind w:left="567" w:right="594"/>
        <w:jc w:val="both"/>
        <w:rPr>
          <w:rFonts w:ascii="Arial" w:hAnsi="Arial" w:cs="Arial"/>
          <w:sz w:val="22"/>
          <w:szCs w:val="22"/>
        </w:rPr>
      </w:pPr>
    </w:p>
    <w:p w14:paraId="35D54F3C" w14:textId="77777777" w:rsidR="00900779" w:rsidRDefault="00900779" w:rsidP="004419B3">
      <w:pPr>
        <w:pStyle w:val="Prrafodelista"/>
        <w:spacing w:after="200" w:line="276" w:lineRule="auto"/>
        <w:ind w:left="567" w:right="594"/>
        <w:jc w:val="both"/>
        <w:rPr>
          <w:rFonts w:ascii="Arial" w:hAnsi="Arial" w:cs="Arial"/>
          <w:sz w:val="22"/>
          <w:szCs w:val="22"/>
        </w:rPr>
      </w:pPr>
    </w:p>
    <w:p w14:paraId="534D8AC9" w14:textId="77777777" w:rsidR="00513F8D" w:rsidRPr="00A474ED" w:rsidRDefault="00513F8D" w:rsidP="00A474ED">
      <w:pPr>
        <w:pStyle w:val="Prrafodelista"/>
        <w:spacing w:after="200" w:line="276" w:lineRule="auto"/>
        <w:ind w:left="567" w:right="594"/>
        <w:jc w:val="center"/>
        <w:rPr>
          <w:rFonts w:ascii="Arial" w:hAnsi="Arial" w:cs="Arial"/>
        </w:rPr>
      </w:pPr>
      <w:r w:rsidRPr="00A474ED">
        <w:rPr>
          <w:b/>
          <w:bCs/>
        </w:rPr>
        <w:lastRenderedPageBreak/>
        <w:t>DIRECTORIO DE INTEGRANTES DE LAS UNIDAD INTERNA DE PROTECCIÓN CIVIL (UIPC)</w:t>
      </w:r>
    </w:p>
    <w:p w14:paraId="60D220A0" w14:textId="77777777" w:rsidR="00513F8D" w:rsidRDefault="00513F8D" w:rsidP="004419B3">
      <w:pPr>
        <w:pStyle w:val="Prrafodelista"/>
        <w:spacing w:after="200" w:line="276" w:lineRule="auto"/>
        <w:ind w:left="567" w:right="594"/>
        <w:jc w:val="both"/>
        <w:rPr>
          <w:rFonts w:ascii="Arial" w:hAnsi="Arial" w:cs="Arial"/>
          <w:sz w:val="22"/>
          <w:szCs w:val="22"/>
        </w:rPr>
      </w:pPr>
    </w:p>
    <w:tbl>
      <w:tblPr>
        <w:tblStyle w:val="Tablaconcuadrcula"/>
        <w:tblW w:w="0" w:type="auto"/>
        <w:tblInd w:w="567" w:type="dxa"/>
        <w:tblLook w:val="04A0" w:firstRow="1" w:lastRow="0" w:firstColumn="1" w:lastColumn="0" w:noHBand="0" w:noVBand="1"/>
      </w:tblPr>
      <w:tblGrid>
        <w:gridCol w:w="2556"/>
        <w:gridCol w:w="2555"/>
        <w:gridCol w:w="2556"/>
        <w:gridCol w:w="2556"/>
      </w:tblGrid>
      <w:tr w:rsidR="00513F8D" w14:paraId="0C723621" w14:textId="77777777" w:rsidTr="00A474ED">
        <w:tc>
          <w:tcPr>
            <w:tcW w:w="2556" w:type="dxa"/>
            <w:shd w:val="clear" w:color="auto" w:fill="D9D9D9" w:themeFill="background1" w:themeFillShade="D9"/>
          </w:tcPr>
          <w:p w14:paraId="783A91A2" w14:textId="77777777" w:rsidR="00513F8D" w:rsidRDefault="00513F8D" w:rsidP="00A474ED">
            <w:pPr>
              <w:pStyle w:val="Default"/>
              <w:spacing w:before="120" w:after="120"/>
              <w:jc w:val="center"/>
              <w:rPr>
                <w:sz w:val="23"/>
                <w:szCs w:val="23"/>
              </w:rPr>
            </w:pPr>
            <w:r>
              <w:rPr>
                <w:b/>
                <w:bCs/>
                <w:sz w:val="23"/>
                <w:szCs w:val="23"/>
              </w:rPr>
              <w:t>PUESTO</w:t>
            </w:r>
          </w:p>
        </w:tc>
        <w:tc>
          <w:tcPr>
            <w:tcW w:w="2555" w:type="dxa"/>
            <w:shd w:val="clear" w:color="auto" w:fill="D9D9D9" w:themeFill="background1" w:themeFillShade="D9"/>
          </w:tcPr>
          <w:p w14:paraId="79F1E930" w14:textId="77777777" w:rsidR="00513F8D" w:rsidRDefault="00513F8D" w:rsidP="00A474ED">
            <w:pPr>
              <w:pStyle w:val="Default"/>
              <w:spacing w:before="120" w:after="120"/>
              <w:jc w:val="center"/>
              <w:rPr>
                <w:sz w:val="23"/>
                <w:szCs w:val="23"/>
              </w:rPr>
            </w:pPr>
            <w:r>
              <w:rPr>
                <w:b/>
                <w:bCs/>
                <w:sz w:val="23"/>
                <w:szCs w:val="23"/>
              </w:rPr>
              <w:t>NOMBRE</w:t>
            </w:r>
          </w:p>
        </w:tc>
        <w:tc>
          <w:tcPr>
            <w:tcW w:w="2556" w:type="dxa"/>
            <w:shd w:val="clear" w:color="auto" w:fill="D9D9D9" w:themeFill="background1" w:themeFillShade="D9"/>
          </w:tcPr>
          <w:p w14:paraId="508BC1A9" w14:textId="77777777" w:rsidR="00513F8D" w:rsidRDefault="00513F8D" w:rsidP="00A474ED">
            <w:pPr>
              <w:pStyle w:val="Default"/>
              <w:spacing w:before="120" w:after="120"/>
              <w:jc w:val="center"/>
              <w:rPr>
                <w:sz w:val="23"/>
                <w:szCs w:val="23"/>
              </w:rPr>
            </w:pPr>
            <w:r>
              <w:rPr>
                <w:b/>
                <w:bCs/>
                <w:sz w:val="23"/>
                <w:szCs w:val="23"/>
              </w:rPr>
              <w:t>ÁREA DE TRABAJO</w:t>
            </w:r>
          </w:p>
        </w:tc>
        <w:tc>
          <w:tcPr>
            <w:tcW w:w="2556" w:type="dxa"/>
            <w:shd w:val="clear" w:color="auto" w:fill="D9D9D9" w:themeFill="background1" w:themeFillShade="D9"/>
          </w:tcPr>
          <w:p w14:paraId="1C91478A" w14:textId="77777777" w:rsidR="00513F8D" w:rsidRDefault="00513F8D" w:rsidP="00A474ED">
            <w:pPr>
              <w:pStyle w:val="Default"/>
              <w:spacing w:before="120" w:after="120"/>
              <w:jc w:val="center"/>
              <w:rPr>
                <w:sz w:val="23"/>
                <w:szCs w:val="23"/>
              </w:rPr>
            </w:pPr>
            <w:r>
              <w:rPr>
                <w:b/>
                <w:bCs/>
                <w:sz w:val="23"/>
                <w:szCs w:val="23"/>
              </w:rPr>
              <w:t>TELÉFONO</w:t>
            </w:r>
          </w:p>
        </w:tc>
      </w:tr>
      <w:tr w:rsidR="00513F8D" w14:paraId="1497E27E" w14:textId="77777777" w:rsidTr="00A474ED">
        <w:tc>
          <w:tcPr>
            <w:tcW w:w="2556" w:type="dxa"/>
            <w:vAlign w:val="center"/>
          </w:tcPr>
          <w:p w14:paraId="14933DEC" w14:textId="77777777" w:rsidR="00513F8D" w:rsidRPr="00A474ED" w:rsidRDefault="00513F8D" w:rsidP="00A474ED">
            <w:pPr>
              <w:jc w:val="center"/>
              <w:rPr>
                <w:rFonts w:ascii="Lucida Sans" w:hAnsi="Lucida Sans" w:cs="Arial"/>
                <w:sz w:val="18"/>
                <w:szCs w:val="18"/>
              </w:rPr>
            </w:pPr>
            <w:bookmarkStart w:id="2" w:name="_Hlk529657178"/>
            <w:r w:rsidRPr="00513DB1">
              <w:rPr>
                <w:rFonts w:ascii="Lucida Sans" w:hAnsi="Lucida Sans" w:cs="Arial"/>
                <w:sz w:val="18"/>
                <w:szCs w:val="18"/>
              </w:rPr>
              <w:t>JEFE DE LA U</w:t>
            </w:r>
            <w:r>
              <w:rPr>
                <w:rFonts w:ascii="Lucida Sans" w:hAnsi="Lucida Sans" w:cs="Arial"/>
                <w:sz w:val="18"/>
                <w:szCs w:val="18"/>
              </w:rPr>
              <w:t>IPC</w:t>
            </w:r>
          </w:p>
        </w:tc>
        <w:tc>
          <w:tcPr>
            <w:tcW w:w="2555" w:type="dxa"/>
            <w:vAlign w:val="center"/>
          </w:tcPr>
          <w:p w14:paraId="6FBB4778"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Obed Pliego Salinas</w:t>
            </w:r>
          </w:p>
        </w:tc>
        <w:tc>
          <w:tcPr>
            <w:tcW w:w="2556" w:type="dxa"/>
            <w:vAlign w:val="center"/>
          </w:tcPr>
          <w:p w14:paraId="7EB1C465"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Administrador</w:t>
            </w:r>
          </w:p>
        </w:tc>
        <w:tc>
          <w:tcPr>
            <w:tcW w:w="2556" w:type="dxa"/>
            <w:vAlign w:val="center"/>
          </w:tcPr>
          <w:p w14:paraId="04C85600"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7717288897</w:t>
            </w:r>
          </w:p>
        </w:tc>
      </w:tr>
      <w:tr w:rsidR="00513F8D" w14:paraId="0E63D5AA" w14:textId="77777777" w:rsidTr="00A474ED">
        <w:tc>
          <w:tcPr>
            <w:tcW w:w="2556" w:type="dxa"/>
            <w:vAlign w:val="center"/>
          </w:tcPr>
          <w:p w14:paraId="21D8C0DC" w14:textId="77777777" w:rsidR="00513F8D" w:rsidRDefault="00513F8D" w:rsidP="00A474ED">
            <w:pPr>
              <w:pStyle w:val="Prrafodelista"/>
              <w:spacing w:after="200" w:line="276" w:lineRule="auto"/>
              <w:ind w:left="0" w:right="41"/>
              <w:jc w:val="center"/>
              <w:rPr>
                <w:rFonts w:ascii="Arial" w:hAnsi="Arial" w:cs="Arial"/>
                <w:sz w:val="22"/>
                <w:szCs w:val="22"/>
              </w:rPr>
            </w:pPr>
            <w:bookmarkStart w:id="3" w:name="_Hlk529657142"/>
            <w:bookmarkEnd w:id="2"/>
            <w:r w:rsidRPr="00513DB1">
              <w:rPr>
                <w:rFonts w:ascii="Lucida Sans" w:hAnsi="Lucida Sans" w:cs="Arial"/>
                <w:sz w:val="18"/>
                <w:szCs w:val="18"/>
              </w:rPr>
              <w:t>RESPONSABLE DEL INMUEBLE</w:t>
            </w:r>
          </w:p>
        </w:tc>
        <w:tc>
          <w:tcPr>
            <w:tcW w:w="2555" w:type="dxa"/>
            <w:vAlign w:val="center"/>
          </w:tcPr>
          <w:p w14:paraId="136B7D89"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Ana Álvarez Ordaz</w:t>
            </w:r>
          </w:p>
        </w:tc>
        <w:tc>
          <w:tcPr>
            <w:tcW w:w="2556" w:type="dxa"/>
            <w:vAlign w:val="center"/>
          </w:tcPr>
          <w:p w14:paraId="1DBB9A6F"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Gerente de Ventas</w:t>
            </w:r>
          </w:p>
        </w:tc>
        <w:tc>
          <w:tcPr>
            <w:tcW w:w="2556" w:type="dxa"/>
            <w:vAlign w:val="center"/>
          </w:tcPr>
          <w:p w14:paraId="41204780"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7717188898</w:t>
            </w:r>
          </w:p>
        </w:tc>
      </w:tr>
      <w:tr w:rsidR="00513F8D" w14:paraId="7F7E9AA5" w14:textId="77777777" w:rsidTr="00A474ED">
        <w:tc>
          <w:tcPr>
            <w:tcW w:w="2556" w:type="dxa"/>
            <w:vAlign w:val="center"/>
          </w:tcPr>
          <w:p w14:paraId="27089E45" w14:textId="77777777" w:rsidR="00513F8D" w:rsidRDefault="00513F8D" w:rsidP="00A474ED">
            <w:pPr>
              <w:pStyle w:val="Prrafodelista"/>
              <w:spacing w:after="200" w:line="276" w:lineRule="auto"/>
              <w:ind w:left="0" w:right="41"/>
              <w:jc w:val="center"/>
              <w:rPr>
                <w:rFonts w:ascii="Arial" w:hAnsi="Arial" w:cs="Arial"/>
                <w:sz w:val="22"/>
                <w:szCs w:val="22"/>
              </w:rPr>
            </w:pPr>
            <w:bookmarkStart w:id="4" w:name="_Hlk529657187"/>
            <w:bookmarkEnd w:id="3"/>
            <w:r w:rsidRPr="00513DB1">
              <w:rPr>
                <w:rFonts w:ascii="Lucida Sans" w:hAnsi="Lucida Sans" w:cs="Arial"/>
                <w:sz w:val="18"/>
                <w:szCs w:val="18"/>
              </w:rPr>
              <w:t>RESPONSABLE SUPLENTE</w:t>
            </w:r>
          </w:p>
        </w:tc>
        <w:tc>
          <w:tcPr>
            <w:tcW w:w="2555" w:type="dxa"/>
            <w:vAlign w:val="center"/>
          </w:tcPr>
          <w:p w14:paraId="10AC89CC" w14:textId="77777777" w:rsidR="00513F8D" w:rsidRDefault="00513F8D" w:rsidP="00A474ED">
            <w:pPr>
              <w:pStyle w:val="Prrafodelista"/>
              <w:spacing w:after="200" w:line="276" w:lineRule="auto"/>
              <w:ind w:left="0" w:right="47"/>
              <w:jc w:val="center"/>
              <w:rPr>
                <w:rFonts w:ascii="Arial" w:hAnsi="Arial" w:cs="Arial"/>
                <w:sz w:val="22"/>
                <w:szCs w:val="22"/>
              </w:rPr>
            </w:pPr>
            <w:r>
              <w:rPr>
                <w:rFonts w:ascii="Lucida Sans" w:hAnsi="Lucida Sans" w:cs="Arial"/>
                <w:sz w:val="18"/>
                <w:szCs w:val="18"/>
              </w:rPr>
              <w:t>Erick Pilar Lara</w:t>
            </w:r>
          </w:p>
        </w:tc>
        <w:tc>
          <w:tcPr>
            <w:tcW w:w="2556" w:type="dxa"/>
            <w:vAlign w:val="center"/>
          </w:tcPr>
          <w:p w14:paraId="462F0A96" w14:textId="77777777" w:rsidR="00513F8D" w:rsidRDefault="00513F8D" w:rsidP="00A474ED">
            <w:pPr>
              <w:pStyle w:val="Prrafodelista"/>
              <w:spacing w:after="200" w:line="276" w:lineRule="auto"/>
              <w:ind w:left="0"/>
              <w:jc w:val="center"/>
              <w:rPr>
                <w:rFonts w:ascii="Arial" w:hAnsi="Arial" w:cs="Arial"/>
                <w:sz w:val="22"/>
                <w:szCs w:val="22"/>
              </w:rPr>
            </w:pPr>
            <w:bookmarkStart w:id="5" w:name="OLE_LINK11"/>
            <w:r>
              <w:rPr>
                <w:rFonts w:ascii="Lucida Sans" w:hAnsi="Lucida Sans" w:cs="Arial"/>
                <w:sz w:val="18"/>
                <w:szCs w:val="18"/>
              </w:rPr>
              <w:t>Entregas</w:t>
            </w:r>
            <w:bookmarkEnd w:id="5"/>
          </w:p>
        </w:tc>
        <w:tc>
          <w:tcPr>
            <w:tcW w:w="2556" w:type="dxa"/>
            <w:vAlign w:val="center"/>
          </w:tcPr>
          <w:p w14:paraId="15B5EE2B"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7747146548</w:t>
            </w:r>
          </w:p>
        </w:tc>
      </w:tr>
      <w:tr w:rsidR="00513F8D" w14:paraId="711055B5" w14:textId="77777777" w:rsidTr="00A474ED">
        <w:tc>
          <w:tcPr>
            <w:tcW w:w="2556" w:type="dxa"/>
            <w:vAlign w:val="center"/>
          </w:tcPr>
          <w:p w14:paraId="36FFA088" w14:textId="77777777" w:rsidR="00513F8D" w:rsidRDefault="00513F8D" w:rsidP="00A474ED">
            <w:pPr>
              <w:pStyle w:val="Prrafodelista"/>
              <w:spacing w:after="200" w:line="276" w:lineRule="auto"/>
              <w:ind w:left="0" w:right="41"/>
              <w:jc w:val="center"/>
              <w:rPr>
                <w:rFonts w:ascii="Arial" w:hAnsi="Arial" w:cs="Arial"/>
                <w:sz w:val="22"/>
                <w:szCs w:val="22"/>
              </w:rPr>
            </w:pPr>
            <w:bookmarkStart w:id="6" w:name="_Hlk529657202"/>
            <w:bookmarkEnd w:id="4"/>
            <w:r w:rsidRPr="00513DB1">
              <w:rPr>
                <w:rFonts w:ascii="Lucida Sans" w:hAnsi="Lucida Sans" w:cs="Arial"/>
                <w:sz w:val="18"/>
                <w:szCs w:val="18"/>
              </w:rPr>
              <w:t>COORDINADOR GENERAL DE BRIGADAS</w:t>
            </w:r>
          </w:p>
        </w:tc>
        <w:tc>
          <w:tcPr>
            <w:tcW w:w="2555" w:type="dxa"/>
            <w:vAlign w:val="center"/>
          </w:tcPr>
          <w:p w14:paraId="07BE4D2A" w14:textId="77777777" w:rsidR="00513F8D" w:rsidRDefault="00513F8D" w:rsidP="00A474ED">
            <w:pPr>
              <w:pStyle w:val="Prrafodelista"/>
              <w:spacing w:after="200" w:line="276" w:lineRule="auto"/>
              <w:ind w:left="0" w:right="47"/>
              <w:jc w:val="center"/>
              <w:rPr>
                <w:rFonts w:ascii="Arial" w:hAnsi="Arial" w:cs="Arial"/>
                <w:sz w:val="22"/>
                <w:szCs w:val="22"/>
              </w:rPr>
            </w:pPr>
            <w:r>
              <w:rPr>
                <w:rFonts w:ascii="Lucida Sans" w:hAnsi="Lucida Sans" w:cs="Arial"/>
                <w:sz w:val="18"/>
                <w:szCs w:val="18"/>
              </w:rPr>
              <w:t>Arturo Mercado Barquín</w:t>
            </w:r>
          </w:p>
        </w:tc>
        <w:tc>
          <w:tcPr>
            <w:tcW w:w="2556" w:type="dxa"/>
            <w:vAlign w:val="center"/>
          </w:tcPr>
          <w:p w14:paraId="2AA2E9E0"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Dirección de Operaciones</w:t>
            </w:r>
          </w:p>
        </w:tc>
        <w:tc>
          <w:tcPr>
            <w:tcW w:w="2556" w:type="dxa"/>
            <w:vAlign w:val="center"/>
          </w:tcPr>
          <w:p w14:paraId="46F2F0E5" w14:textId="77777777"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7717188897</w:t>
            </w:r>
          </w:p>
        </w:tc>
      </w:tr>
      <w:bookmarkEnd w:id="6"/>
      <w:tr w:rsidR="00513F8D" w14:paraId="2C518FFF" w14:textId="77777777" w:rsidTr="00A474ED">
        <w:tc>
          <w:tcPr>
            <w:tcW w:w="10223" w:type="dxa"/>
            <w:gridSpan w:val="4"/>
            <w:shd w:val="clear" w:color="auto" w:fill="D9D9D9" w:themeFill="background1" w:themeFillShade="D9"/>
          </w:tcPr>
          <w:p w14:paraId="1AB4FCC3" w14:textId="77777777" w:rsidR="00513F8D" w:rsidRPr="00513F8D" w:rsidRDefault="00513F8D" w:rsidP="00A474ED">
            <w:pPr>
              <w:pStyle w:val="Default"/>
              <w:spacing w:before="120" w:after="120"/>
              <w:jc w:val="center"/>
              <w:rPr>
                <w:sz w:val="23"/>
                <w:szCs w:val="23"/>
              </w:rPr>
            </w:pPr>
            <w:r>
              <w:rPr>
                <w:b/>
                <w:bCs/>
                <w:sz w:val="23"/>
                <w:szCs w:val="23"/>
              </w:rPr>
              <w:t>EVACUACIÓN, BÚSQUEDA Y RESCATE</w:t>
            </w:r>
          </w:p>
        </w:tc>
      </w:tr>
      <w:tr w:rsidR="00513F8D" w14:paraId="6F6C6A6D" w14:textId="77777777" w:rsidTr="00A474ED">
        <w:tc>
          <w:tcPr>
            <w:tcW w:w="2556" w:type="dxa"/>
            <w:vAlign w:val="center"/>
          </w:tcPr>
          <w:p w14:paraId="500DE43B" w14:textId="77777777" w:rsidR="00513F8D" w:rsidRPr="00A474ED" w:rsidRDefault="00513F8D" w:rsidP="00A474ED">
            <w:pPr>
              <w:spacing w:before="120" w:after="120"/>
              <w:jc w:val="center"/>
              <w:rPr>
                <w:rFonts w:ascii="Lucida Sans" w:hAnsi="Lucida Sans" w:cs="Arial"/>
                <w:sz w:val="18"/>
                <w:szCs w:val="18"/>
              </w:rPr>
            </w:pPr>
            <w:bookmarkStart w:id="7" w:name="_Hlk529657016"/>
            <w:r w:rsidRPr="00A474ED">
              <w:rPr>
                <w:rFonts w:ascii="Lucida Sans" w:hAnsi="Lucida Sans" w:cs="Arial"/>
                <w:sz w:val="18"/>
                <w:szCs w:val="18"/>
              </w:rPr>
              <w:t>RESPONSABLE</w:t>
            </w:r>
          </w:p>
        </w:tc>
        <w:tc>
          <w:tcPr>
            <w:tcW w:w="2555" w:type="dxa"/>
          </w:tcPr>
          <w:p w14:paraId="3FF986EC" w14:textId="77777777" w:rsidR="00513F8D" w:rsidRPr="00A474ED" w:rsidRDefault="00513F8D" w:rsidP="00A474ED">
            <w:pPr>
              <w:spacing w:before="120" w:after="120"/>
              <w:jc w:val="center"/>
              <w:rPr>
                <w:rFonts w:ascii="Lucida Sans" w:hAnsi="Lucida Sans" w:cs="Arial"/>
                <w:sz w:val="18"/>
                <w:szCs w:val="18"/>
              </w:rPr>
            </w:pPr>
            <w:r>
              <w:rPr>
                <w:rFonts w:ascii="Lucida Sans" w:hAnsi="Lucida Sans" w:cs="Arial"/>
                <w:sz w:val="18"/>
                <w:szCs w:val="18"/>
              </w:rPr>
              <w:t>Francisco Montaño Adriano</w:t>
            </w:r>
          </w:p>
        </w:tc>
        <w:tc>
          <w:tcPr>
            <w:tcW w:w="2556" w:type="dxa"/>
            <w:vAlign w:val="center"/>
          </w:tcPr>
          <w:p w14:paraId="62B9DD41" w14:textId="77777777" w:rsidR="00513F8D" w:rsidRPr="00A474ED" w:rsidRDefault="00513F8D" w:rsidP="00A474ED">
            <w:pPr>
              <w:spacing w:before="120" w:after="120"/>
              <w:jc w:val="center"/>
              <w:rPr>
                <w:rFonts w:ascii="Lucida Sans" w:hAnsi="Lucida Sans" w:cs="Arial"/>
                <w:sz w:val="18"/>
                <w:szCs w:val="18"/>
              </w:rPr>
            </w:pPr>
            <w:r>
              <w:rPr>
                <w:rFonts w:ascii="Lucida Sans" w:hAnsi="Lucida Sans" w:cs="Arial"/>
                <w:sz w:val="18"/>
                <w:szCs w:val="18"/>
              </w:rPr>
              <w:t>Sistemas</w:t>
            </w:r>
          </w:p>
        </w:tc>
        <w:tc>
          <w:tcPr>
            <w:tcW w:w="2556" w:type="dxa"/>
            <w:vAlign w:val="center"/>
          </w:tcPr>
          <w:p w14:paraId="0F69F86F" w14:textId="77777777" w:rsidR="00513F8D" w:rsidRPr="00A474ED" w:rsidRDefault="00513F8D" w:rsidP="00A474ED">
            <w:pPr>
              <w:spacing w:before="120" w:after="120"/>
              <w:jc w:val="center"/>
              <w:rPr>
                <w:rFonts w:ascii="Lucida Sans" w:hAnsi="Lucida Sans" w:cs="Arial"/>
                <w:sz w:val="18"/>
                <w:szCs w:val="18"/>
              </w:rPr>
            </w:pPr>
            <w:r>
              <w:rPr>
                <w:rFonts w:ascii="Lucida Sans" w:hAnsi="Lucida Sans" w:cs="Arial"/>
                <w:sz w:val="18"/>
                <w:szCs w:val="18"/>
              </w:rPr>
              <w:t>7717288897</w:t>
            </w:r>
          </w:p>
        </w:tc>
      </w:tr>
      <w:tr w:rsidR="00513F8D" w14:paraId="1D08B535" w14:textId="77777777" w:rsidTr="00A474ED">
        <w:tc>
          <w:tcPr>
            <w:tcW w:w="2556" w:type="dxa"/>
          </w:tcPr>
          <w:p w14:paraId="2D3BC8F7" w14:textId="77777777" w:rsidR="00513F8D" w:rsidRPr="00A474ED" w:rsidRDefault="00513F8D" w:rsidP="00A474ED">
            <w:pPr>
              <w:spacing w:before="120" w:after="120"/>
              <w:jc w:val="center"/>
              <w:rPr>
                <w:rFonts w:ascii="Lucida Sans" w:hAnsi="Lucida Sans" w:cs="Arial"/>
                <w:sz w:val="18"/>
                <w:szCs w:val="18"/>
              </w:rPr>
            </w:pPr>
            <w:r w:rsidRPr="00A474ED">
              <w:rPr>
                <w:rFonts w:ascii="Lucida Sans" w:hAnsi="Lucida Sans" w:cs="Arial"/>
                <w:sz w:val="18"/>
                <w:szCs w:val="18"/>
              </w:rPr>
              <w:t>SUPLENTE</w:t>
            </w:r>
          </w:p>
        </w:tc>
        <w:tc>
          <w:tcPr>
            <w:tcW w:w="2555" w:type="dxa"/>
          </w:tcPr>
          <w:p w14:paraId="69997ED3" w14:textId="77777777" w:rsidR="00513F8D" w:rsidRPr="00A474ED" w:rsidRDefault="00A474ED" w:rsidP="00A474ED">
            <w:pPr>
              <w:spacing w:before="120" w:after="120"/>
              <w:jc w:val="center"/>
              <w:rPr>
                <w:rFonts w:ascii="Lucida Sans" w:hAnsi="Lucida Sans" w:cs="Arial"/>
                <w:sz w:val="18"/>
                <w:szCs w:val="18"/>
              </w:rPr>
            </w:pPr>
            <w:r w:rsidRPr="00F61B48">
              <w:rPr>
                <w:rFonts w:ascii="Lucida Sans" w:hAnsi="Lucida Sans" w:cs="Arial"/>
                <w:sz w:val="18"/>
                <w:szCs w:val="18"/>
              </w:rPr>
              <w:t>Arturo Mercado Guijarro</w:t>
            </w:r>
          </w:p>
        </w:tc>
        <w:tc>
          <w:tcPr>
            <w:tcW w:w="2556" w:type="dxa"/>
            <w:vAlign w:val="center"/>
          </w:tcPr>
          <w:p w14:paraId="40A34F5A" w14:textId="77777777" w:rsidR="00513F8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Proyectos</w:t>
            </w:r>
          </w:p>
        </w:tc>
        <w:tc>
          <w:tcPr>
            <w:tcW w:w="2556" w:type="dxa"/>
            <w:vAlign w:val="center"/>
          </w:tcPr>
          <w:p w14:paraId="5427FC59" w14:textId="77777777" w:rsidR="00513F8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bookmarkEnd w:id="7"/>
      <w:tr w:rsidR="00A474ED" w14:paraId="45DC4F97" w14:textId="77777777" w:rsidTr="00A474ED">
        <w:tc>
          <w:tcPr>
            <w:tcW w:w="10223" w:type="dxa"/>
            <w:gridSpan w:val="4"/>
            <w:shd w:val="clear" w:color="auto" w:fill="D9D9D9" w:themeFill="background1" w:themeFillShade="D9"/>
          </w:tcPr>
          <w:p w14:paraId="721C61AE" w14:textId="77777777" w:rsidR="00A474ED" w:rsidRPr="00A474ED" w:rsidRDefault="00A474ED" w:rsidP="00A474ED">
            <w:pPr>
              <w:pStyle w:val="Default"/>
              <w:spacing w:before="120" w:after="120"/>
              <w:jc w:val="center"/>
              <w:rPr>
                <w:sz w:val="23"/>
                <w:szCs w:val="23"/>
              </w:rPr>
            </w:pPr>
            <w:r>
              <w:rPr>
                <w:b/>
                <w:bCs/>
                <w:sz w:val="23"/>
                <w:szCs w:val="23"/>
              </w:rPr>
              <w:t>PRIMEROS AUXILIOS</w:t>
            </w:r>
          </w:p>
        </w:tc>
      </w:tr>
      <w:tr w:rsidR="00A474ED" w14:paraId="4B075F2B" w14:textId="77777777" w:rsidTr="00513F8D">
        <w:tc>
          <w:tcPr>
            <w:tcW w:w="2556" w:type="dxa"/>
          </w:tcPr>
          <w:p w14:paraId="2FE6259B" w14:textId="77777777"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 xml:space="preserve">RESPONSABLE </w:t>
            </w:r>
          </w:p>
        </w:tc>
        <w:tc>
          <w:tcPr>
            <w:tcW w:w="2555" w:type="dxa"/>
          </w:tcPr>
          <w:p w14:paraId="2B3D654E"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Ana Álvarez Ordaz</w:t>
            </w:r>
          </w:p>
        </w:tc>
        <w:tc>
          <w:tcPr>
            <w:tcW w:w="2556" w:type="dxa"/>
          </w:tcPr>
          <w:p w14:paraId="6D642B70"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Gerente de Ventas</w:t>
            </w:r>
          </w:p>
        </w:tc>
        <w:tc>
          <w:tcPr>
            <w:tcW w:w="2556" w:type="dxa"/>
          </w:tcPr>
          <w:p w14:paraId="36E35A2E"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7717188898</w:t>
            </w:r>
          </w:p>
        </w:tc>
      </w:tr>
      <w:tr w:rsidR="00A474ED" w14:paraId="68567B23" w14:textId="77777777" w:rsidTr="00513F8D">
        <w:tc>
          <w:tcPr>
            <w:tcW w:w="2556" w:type="dxa"/>
          </w:tcPr>
          <w:p w14:paraId="74DAC0E5" w14:textId="77777777" w:rsidR="00A474ED" w:rsidRPr="00A474ED" w:rsidRDefault="00A474ED" w:rsidP="00A474ED">
            <w:pPr>
              <w:spacing w:before="120" w:after="120"/>
              <w:jc w:val="center"/>
              <w:rPr>
                <w:rFonts w:ascii="Lucida Sans" w:hAnsi="Lucida Sans" w:cs="Arial"/>
                <w:sz w:val="18"/>
                <w:szCs w:val="18"/>
              </w:rPr>
            </w:pPr>
            <w:bookmarkStart w:id="8" w:name="_Hlk529657211"/>
            <w:r w:rsidRPr="00A474ED">
              <w:rPr>
                <w:rFonts w:ascii="Lucida Sans" w:hAnsi="Lucida Sans" w:cs="Arial"/>
                <w:sz w:val="18"/>
                <w:szCs w:val="18"/>
              </w:rPr>
              <w:t>SUPLENTE</w:t>
            </w:r>
          </w:p>
        </w:tc>
        <w:tc>
          <w:tcPr>
            <w:tcW w:w="2555" w:type="dxa"/>
          </w:tcPr>
          <w:p w14:paraId="07270DF3"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Fabiola Dorantes Trejo</w:t>
            </w:r>
          </w:p>
        </w:tc>
        <w:tc>
          <w:tcPr>
            <w:tcW w:w="2556" w:type="dxa"/>
          </w:tcPr>
          <w:p w14:paraId="004EE764"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Contabilidad</w:t>
            </w:r>
          </w:p>
        </w:tc>
        <w:tc>
          <w:tcPr>
            <w:tcW w:w="2556" w:type="dxa"/>
          </w:tcPr>
          <w:p w14:paraId="6E0F9F13"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bookmarkEnd w:id="8"/>
      <w:tr w:rsidR="00A474ED" w14:paraId="2B5ED439" w14:textId="77777777" w:rsidTr="00A474ED">
        <w:tc>
          <w:tcPr>
            <w:tcW w:w="10223" w:type="dxa"/>
            <w:gridSpan w:val="4"/>
            <w:shd w:val="clear" w:color="auto" w:fill="D9D9D9" w:themeFill="background1" w:themeFillShade="D9"/>
          </w:tcPr>
          <w:p w14:paraId="58BED0D8" w14:textId="77777777" w:rsidR="00A474ED" w:rsidRDefault="00A474ED" w:rsidP="00A474ED">
            <w:pPr>
              <w:pStyle w:val="Default"/>
              <w:spacing w:before="120" w:after="120"/>
              <w:jc w:val="center"/>
              <w:rPr>
                <w:sz w:val="22"/>
                <w:szCs w:val="22"/>
              </w:rPr>
            </w:pPr>
            <w:r w:rsidRPr="00A474ED">
              <w:rPr>
                <w:b/>
                <w:bCs/>
                <w:sz w:val="23"/>
                <w:szCs w:val="23"/>
              </w:rPr>
              <w:t>PREVENCIÓN, CONTROL Y COMBATE DE INCENDIOS</w:t>
            </w:r>
          </w:p>
        </w:tc>
      </w:tr>
      <w:tr w:rsidR="00A474ED" w14:paraId="4B6AF844" w14:textId="77777777" w:rsidTr="00513F8D">
        <w:tc>
          <w:tcPr>
            <w:tcW w:w="2556" w:type="dxa"/>
          </w:tcPr>
          <w:p w14:paraId="70005BCE" w14:textId="77777777"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 xml:space="preserve">RESPONSABLE </w:t>
            </w:r>
          </w:p>
        </w:tc>
        <w:tc>
          <w:tcPr>
            <w:tcW w:w="2555" w:type="dxa"/>
          </w:tcPr>
          <w:p w14:paraId="58CEEA84"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Obed Pliego Salinas</w:t>
            </w:r>
          </w:p>
        </w:tc>
        <w:tc>
          <w:tcPr>
            <w:tcW w:w="2556" w:type="dxa"/>
          </w:tcPr>
          <w:p w14:paraId="1507AD63"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Administrador</w:t>
            </w:r>
          </w:p>
        </w:tc>
        <w:tc>
          <w:tcPr>
            <w:tcW w:w="2556" w:type="dxa"/>
          </w:tcPr>
          <w:p w14:paraId="629363DD"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7717288897</w:t>
            </w:r>
          </w:p>
        </w:tc>
      </w:tr>
      <w:tr w:rsidR="00A474ED" w14:paraId="5F72B837" w14:textId="77777777" w:rsidTr="00513F8D">
        <w:tc>
          <w:tcPr>
            <w:tcW w:w="2556" w:type="dxa"/>
          </w:tcPr>
          <w:p w14:paraId="61C32084" w14:textId="77777777"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SUPLENTE</w:t>
            </w:r>
          </w:p>
        </w:tc>
        <w:tc>
          <w:tcPr>
            <w:tcW w:w="2555" w:type="dxa"/>
          </w:tcPr>
          <w:p w14:paraId="15C363AA"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Erick Pilar Lara</w:t>
            </w:r>
          </w:p>
        </w:tc>
        <w:tc>
          <w:tcPr>
            <w:tcW w:w="2556" w:type="dxa"/>
          </w:tcPr>
          <w:p w14:paraId="03D31FF7"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Entregas</w:t>
            </w:r>
          </w:p>
        </w:tc>
        <w:tc>
          <w:tcPr>
            <w:tcW w:w="2556" w:type="dxa"/>
          </w:tcPr>
          <w:p w14:paraId="557E0AD7"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7747146548</w:t>
            </w:r>
          </w:p>
        </w:tc>
      </w:tr>
      <w:tr w:rsidR="00A474ED" w14:paraId="7EF913A5" w14:textId="77777777" w:rsidTr="00A474ED">
        <w:tc>
          <w:tcPr>
            <w:tcW w:w="10223" w:type="dxa"/>
            <w:gridSpan w:val="4"/>
            <w:shd w:val="clear" w:color="auto" w:fill="D9D9D9" w:themeFill="background1" w:themeFillShade="D9"/>
          </w:tcPr>
          <w:p w14:paraId="4F11F537" w14:textId="77777777" w:rsidR="00A474ED" w:rsidRDefault="00A474ED" w:rsidP="00A474ED">
            <w:pPr>
              <w:pStyle w:val="Default"/>
              <w:spacing w:before="120" w:after="120"/>
              <w:jc w:val="center"/>
              <w:rPr>
                <w:sz w:val="22"/>
                <w:szCs w:val="22"/>
              </w:rPr>
            </w:pPr>
            <w:r w:rsidRPr="00A474ED">
              <w:rPr>
                <w:b/>
                <w:bCs/>
                <w:sz w:val="23"/>
                <w:szCs w:val="23"/>
              </w:rPr>
              <w:t>COMUNICACIÓN</w:t>
            </w:r>
          </w:p>
        </w:tc>
      </w:tr>
      <w:tr w:rsidR="00A474ED" w14:paraId="08AA6F15" w14:textId="77777777" w:rsidTr="00A474ED">
        <w:tc>
          <w:tcPr>
            <w:tcW w:w="2556" w:type="dxa"/>
            <w:vAlign w:val="center"/>
          </w:tcPr>
          <w:p w14:paraId="3473AAE3" w14:textId="77777777"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RESPONSABLE</w:t>
            </w:r>
          </w:p>
        </w:tc>
        <w:tc>
          <w:tcPr>
            <w:tcW w:w="2555" w:type="dxa"/>
            <w:vAlign w:val="center"/>
          </w:tcPr>
          <w:p w14:paraId="546F8960"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Arturo Mercado Barquín</w:t>
            </w:r>
          </w:p>
        </w:tc>
        <w:tc>
          <w:tcPr>
            <w:tcW w:w="2556" w:type="dxa"/>
            <w:vAlign w:val="center"/>
          </w:tcPr>
          <w:p w14:paraId="55F60995"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Dirección de Operaciones</w:t>
            </w:r>
          </w:p>
        </w:tc>
        <w:tc>
          <w:tcPr>
            <w:tcW w:w="2556" w:type="dxa"/>
            <w:vAlign w:val="center"/>
          </w:tcPr>
          <w:p w14:paraId="5ADA6D92"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tr w:rsidR="00A474ED" w14:paraId="4593B77E" w14:textId="77777777" w:rsidTr="00A474ED">
        <w:tc>
          <w:tcPr>
            <w:tcW w:w="2556" w:type="dxa"/>
            <w:vAlign w:val="center"/>
          </w:tcPr>
          <w:p w14:paraId="0D742178" w14:textId="77777777"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SUPLENTE</w:t>
            </w:r>
          </w:p>
        </w:tc>
        <w:tc>
          <w:tcPr>
            <w:tcW w:w="2555" w:type="dxa"/>
            <w:vAlign w:val="center"/>
          </w:tcPr>
          <w:p w14:paraId="3B34ABD8"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Fabiola Dorantes Trejo</w:t>
            </w:r>
          </w:p>
        </w:tc>
        <w:tc>
          <w:tcPr>
            <w:tcW w:w="2556" w:type="dxa"/>
            <w:vAlign w:val="center"/>
          </w:tcPr>
          <w:p w14:paraId="6EB16099"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Contabilidad</w:t>
            </w:r>
          </w:p>
        </w:tc>
        <w:tc>
          <w:tcPr>
            <w:tcW w:w="2556" w:type="dxa"/>
            <w:vAlign w:val="center"/>
          </w:tcPr>
          <w:p w14:paraId="25D3B356" w14:textId="77777777"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tbl>
    <w:p w14:paraId="4EF34107" w14:textId="77777777" w:rsidR="00513F8D" w:rsidRDefault="00513F8D" w:rsidP="004419B3">
      <w:pPr>
        <w:pStyle w:val="Prrafodelista"/>
        <w:spacing w:after="200" w:line="276" w:lineRule="auto"/>
        <w:ind w:left="567" w:right="594"/>
        <w:jc w:val="both"/>
        <w:rPr>
          <w:rFonts w:ascii="Arial" w:hAnsi="Arial" w:cs="Arial"/>
          <w:sz w:val="22"/>
          <w:szCs w:val="22"/>
        </w:rPr>
      </w:pPr>
    </w:p>
    <w:p w14:paraId="651284BB" w14:textId="77777777" w:rsidR="00A474ED" w:rsidRDefault="00A474ED">
      <w:pPr>
        <w:spacing w:after="0" w:line="240" w:lineRule="auto"/>
        <w:rPr>
          <w:rFonts w:ascii="Arial" w:hAnsi="Arial" w:cs="Arial"/>
        </w:rPr>
      </w:pPr>
      <w:r>
        <w:rPr>
          <w:rFonts w:ascii="Arial" w:hAnsi="Arial" w:cs="Arial"/>
        </w:rPr>
        <w:br w:type="page"/>
      </w:r>
    </w:p>
    <w:p w14:paraId="127AD5F3" w14:textId="77777777" w:rsidR="00224237" w:rsidRPr="00CB5E41" w:rsidRDefault="00224237" w:rsidP="004419B3">
      <w:pPr>
        <w:pStyle w:val="Prrafodelista"/>
        <w:numPr>
          <w:ilvl w:val="0"/>
          <w:numId w:val="59"/>
        </w:numPr>
        <w:ind w:left="567" w:right="594"/>
        <w:rPr>
          <w:rFonts w:ascii="Arial" w:hAnsi="Arial" w:cs="Arial"/>
          <w:b/>
        </w:rPr>
      </w:pPr>
      <w:r w:rsidRPr="00CB5E41">
        <w:rPr>
          <w:rFonts w:ascii="Arial" w:hAnsi="Arial" w:cs="Arial"/>
          <w:b/>
        </w:rPr>
        <w:lastRenderedPageBreak/>
        <w:t>PROCEDIMIENTO DE ATENCIÓN DE PRIMEROS AUXILIOS</w:t>
      </w:r>
    </w:p>
    <w:p w14:paraId="0D6E80DB"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p>
    <w:p w14:paraId="6352002A"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ANTES DE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14:paraId="5BDD2459" w14:textId="77777777"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 xml:space="preserve">TENER UN LISTADO DEL PERSONAL CON ENFERMEDADES CRÓNICAS Y LOS MEDICAMENTOS QUE UTILIZA. EN CASO NECESARIO, GUARDAR UNA DOSIS DE LOS MEDICAMENTOS, </w:t>
      </w:r>
      <w:r w:rsidRPr="00DD61AB">
        <w:rPr>
          <w:rFonts w:ascii="Arial" w:hAnsi="Arial" w:cs="Arial"/>
          <w:b/>
          <w:sz w:val="20"/>
          <w:szCs w:val="20"/>
        </w:rPr>
        <w:t>SIEMPRE RESPALDADA POR LA RECETA MÉDICA CORRESPONDIENTE.</w:t>
      </w:r>
    </w:p>
    <w:p w14:paraId="4DC8430C" w14:textId="77777777"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DESIGNAR CON ANTICIPACIÓN UN PUNTO DE REUNIÓN INTERNO, DONDE SE CONCENTRARÁN LOS INTEGRANTES DE LA BRIGADA CUANDO SE ACTIVE LA SEÑAL DE EMERGENCIA, DONDE SE RECIBIRÁN INSTRUCCIONES POR PARTE DEL RESPONSABLE DE LA BRIGADA.</w:t>
      </w:r>
    </w:p>
    <w:p w14:paraId="16C0FF99" w14:textId="77777777"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 xml:space="preserve">TENER UNA MANTA BLANCA CON UNA CRUZ ROJA (APROX. DE 1 x </w:t>
      </w:r>
      <w:smartTag w:uri="urn:schemas-microsoft-com:office:smarttags" w:element="metricconverter">
        <w:smartTagPr>
          <w:attr w:name="ProductID" w:val="1 m"/>
        </w:smartTagPr>
        <w:r w:rsidRPr="00DD61AB">
          <w:rPr>
            <w:rFonts w:ascii="Arial" w:hAnsi="Arial" w:cs="Arial"/>
            <w:sz w:val="20"/>
            <w:szCs w:val="20"/>
          </w:rPr>
          <w:t>1 m</w:t>
        </w:r>
      </w:smartTag>
      <w:r w:rsidRPr="00DD61AB">
        <w:rPr>
          <w:rFonts w:ascii="Arial" w:hAnsi="Arial" w:cs="Arial"/>
          <w:sz w:val="20"/>
          <w:szCs w:val="20"/>
        </w:rPr>
        <w:t>), RESGUARDADA EN UNA BOLSA, JUNTO CON UNA CINTA GRIS, UNA LIBRETA Y DOS LÁPICES, CONVENIENTEMENTE ROTULADA COMO “IMPLEMENTOS PARA PUESTO DE SOCORRO”.</w:t>
      </w:r>
    </w:p>
    <w:p w14:paraId="051A5B11" w14:textId="77777777"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 xml:space="preserve">TENER ACTUALIZADOS LOS BOTIQUINES Y DISPONIBLE EL MALETIN PORTÁTIL DE PRIMEROS AUXILIOS. LA CAMILLA DEBERÁ ESTAR EN UN LUGAR DE LIBRE ACCESO, CONVENIENTEMENTE SEÑALIZADO E INFORMADOS LOS INTEGRANTES DE LAS BRIGADAS. </w:t>
      </w:r>
    </w:p>
    <w:p w14:paraId="5F243D6B" w14:textId="77777777"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SE DESIGNARÁN RESPONSABLES DEL CUIDADO Y ACARREO DEL BOTIQUIN PORTÁTIL.</w:t>
      </w:r>
    </w:p>
    <w:p w14:paraId="0C550C17" w14:textId="77777777"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SE DESIGNARÁN RESPONSABLES DEL CUIDADO DE BOTIQUINES FIJOS, DENTRO DE CADA ÁREA.</w:t>
      </w:r>
    </w:p>
    <w:p w14:paraId="35BD7625"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DURANTE LA EMERGENCIA:</w:t>
      </w:r>
    </w:p>
    <w:p w14:paraId="406A2E3A" w14:textId="77777777" w:rsidR="00224237" w:rsidRPr="00DD61AB" w:rsidRDefault="00224237" w:rsidP="00DD61AB">
      <w:pPr>
        <w:pStyle w:val="Prrafodelista"/>
        <w:numPr>
          <w:ilvl w:val="0"/>
          <w:numId w:val="69"/>
        </w:numPr>
        <w:spacing w:after="200" w:line="276" w:lineRule="auto"/>
        <w:ind w:right="594"/>
        <w:jc w:val="both"/>
        <w:rPr>
          <w:rFonts w:ascii="Arial" w:hAnsi="Arial" w:cs="Arial"/>
          <w:sz w:val="20"/>
          <w:szCs w:val="20"/>
        </w:rPr>
      </w:pPr>
      <w:r w:rsidRPr="00DD61AB">
        <w:rPr>
          <w:rFonts w:ascii="Arial" w:hAnsi="Arial" w:cs="Arial"/>
          <w:sz w:val="20"/>
          <w:szCs w:val="20"/>
        </w:rPr>
        <w:t>REUNIÓN EN EL PUNTO ACORDADO CUANDO SE ACTIVA LA SEÑAL DE EMERGENCIA:</w:t>
      </w:r>
    </w:p>
    <w:p w14:paraId="447C372B" w14:textId="77777777" w:rsidR="00224237" w:rsidRPr="00DD61AB" w:rsidRDefault="00224237" w:rsidP="00DD61AB">
      <w:pPr>
        <w:pStyle w:val="Prrafodelista"/>
        <w:ind w:right="594"/>
        <w:jc w:val="both"/>
        <w:rPr>
          <w:rFonts w:ascii="Arial" w:hAnsi="Arial" w:cs="Arial"/>
          <w:b/>
          <w:sz w:val="20"/>
          <w:szCs w:val="20"/>
        </w:rPr>
      </w:pPr>
      <w:r w:rsidRPr="00DD61AB">
        <w:rPr>
          <w:rFonts w:ascii="Arial" w:hAnsi="Arial" w:cs="Arial"/>
          <w:sz w:val="20"/>
          <w:szCs w:val="20"/>
        </w:rPr>
        <w:t xml:space="preserve">EN OFICINAS, </w:t>
      </w:r>
      <w:r w:rsidRPr="00DD61AB">
        <w:rPr>
          <w:rFonts w:ascii="Arial" w:hAnsi="Arial" w:cs="Arial"/>
          <w:b/>
          <w:sz w:val="20"/>
          <w:szCs w:val="20"/>
        </w:rPr>
        <w:t>UN SILBATAZO LARGO POR ALGÚN BRIGADISTA DE EVACUACIÓN O CUALQUIER OTRO BRIGADISTA QUE CUENTE CON UN SILBATO.</w:t>
      </w:r>
    </w:p>
    <w:p w14:paraId="6C5D4D20" w14:textId="77777777" w:rsidR="00224237" w:rsidRDefault="00224237" w:rsidP="00DD61AB">
      <w:pPr>
        <w:pStyle w:val="Prrafodelista"/>
        <w:ind w:right="594"/>
        <w:jc w:val="both"/>
        <w:rPr>
          <w:rFonts w:ascii="Arial" w:hAnsi="Arial" w:cs="Arial"/>
          <w:b/>
          <w:sz w:val="20"/>
          <w:szCs w:val="20"/>
        </w:rPr>
      </w:pPr>
      <w:r w:rsidRPr="00DD61AB">
        <w:rPr>
          <w:rFonts w:ascii="Arial" w:hAnsi="Arial" w:cs="Arial"/>
          <w:sz w:val="20"/>
          <w:szCs w:val="20"/>
        </w:rPr>
        <w:t xml:space="preserve">EN ÁREA OPERATIVA, </w:t>
      </w:r>
      <w:r w:rsidRPr="00DD61AB">
        <w:rPr>
          <w:rFonts w:ascii="Arial" w:hAnsi="Arial" w:cs="Arial"/>
          <w:b/>
          <w:sz w:val="20"/>
          <w:szCs w:val="20"/>
        </w:rPr>
        <w:t>ACTIVACIÓN DEL BOTÓN DE PARO DE EMERGENCIA.</w:t>
      </w:r>
    </w:p>
    <w:p w14:paraId="5264C307" w14:textId="77777777" w:rsidR="00DD61AB" w:rsidRDefault="00DD61AB" w:rsidP="00DD61AB">
      <w:pPr>
        <w:pStyle w:val="Prrafodelista"/>
        <w:spacing w:after="200" w:line="276" w:lineRule="auto"/>
        <w:ind w:left="567" w:right="594"/>
        <w:jc w:val="both"/>
        <w:rPr>
          <w:rFonts w:ascii="Arial" w:hAnsi="Arial" w:cs="Arial"/>
          <w:sz w:val="20"/>
          <w:szCs w:val="20"/>
        </w:rPr>
      </w:pPr>
    </w:p>
    <w:p w14:paraId="7E9ACDDD" w14:textId="77777777" w:rsidR="00224237" w:rsidRPr="00DD61AB" w:rsidRDefault="00224237" w:rsidP="00DD61AB">
      <w:pPr>
        <w:pStyle w:val="Prrafodelista"/>
        <w:numPr>
          <w:ilvl w:val="0"/>
          <w:numId w:val="69"/>
        </w:numPr>
        <w:spacing w:after="200" w:line="276" w:lineRule="auto"/>
        <w:ind w:right="594"/>
        <w:jc w:val="both"/>
        <w:rPr>
          <w:rFonts w:ascii="Arial" w:hAnsi="Arial" w:cs="Arial"/>
          <w:sz w:val="20"/>
          <w:szCs w:val="20"/>
        </w:rPr>
      </w:pPr>
      <w:r w:rsidRPr="00DD61AB">
        <w:rPr>
          <w:rFonts w:ascii="Arial" w:hAnsi="Arial" w:cs="Arial"/>
          <w:sz w:val="20"/>
          <w:szCs w:val="20"/>
        </w:rPr>
        <w:t xml:space="preserve">EVALUAR LAS ÁREAS Y EL NÚMERO DE LESIONADOS, SIEMPRE CONSIDERANDO LOS PRECEPTOS BÁSICOS: </w:t>
      </w:r>
      <w:r w:rsidRPr="00DD61AB">
        <w:rPr>
          <w:rFonts w:ascii="Arial" w:hAnsi="Arial" w:cs="Arial"/>
          <w:b/>
          <w:sz w:val="20"/>
          <w:szCs w:val="20"/>
        </w:rPr>
        <w:t>SEGURIDAD, ESCENA Y SITUACIÓN.</w:t>
      </w:r>
    </w:p>
    <w:p w14:paraId="13D88DD3" w14:textId="77777777" w:rsidR="00DD61AB" w:rsidRPr="00DD61AB" w:rsidRDefault="00DD61AB" w:rsidP="00DD61AB">
      <w:pPr>
        <w:pStyle w:val="Prrafodelista"/>
        <w:spacing w:after="200" w:line="276" w:lineRule="auto"/>
        <w:ind w:left="567" w:right="594"/>
        <w:jc w:val="both"/>
        <w:rPr>
          <w:rFonts w:ascii="Arial" w:hAnsi="Arial" w:cs="Arial"/>
          <w:b/>
          <w:sz w:val="20"/>
          <w:szCs w:val="20"/>
        </w:rPr>
      </w:pPr>
    </w:p>
    <w:p w14:paraId="75C598E9" w14:textId="77777777" w:rsidR="00224237" w:rsidRDefault="00224237" w:rsidP="00DD61AB">
      <w:pPr>
        <w:pStyle w:val="Prrafodelista"/>
        <w:numPr>
          <w:ilvl w:val="0"/>
          <w:numId w:val="69"/>
        </w:numPr>
        <w:spacing w:after="200" w:line="276" w:lineRule="auto"/>
        <w:ind w:right="594"/>
        <w:jc w:val="both"/>
        <w:rPr>
          <w:rFonts w:ascii="Arial" w:hAnsi="Arial" w:cs="Arial"/>
          <w:b/>
          <w:sz w:val="20"/>
          <w:szCs w:val="20"/>
        </w:rPr>
      </w:pPr>
      <w:r w:rsidRPr="00DD61AB">
        <w:rPr>
          <w:rFonts w:ascii="Arial" w:hAnsi="Arial" w:cs="Arial"/>
          <w:sz w:val="20"/>
          <w:szCs w:val="20"/>
        </w:rPr>
        <w:t xml:space="preserve">SI LA ESCENA ES SEGURA, INICIAR EL RECONOCIMIENTO DEL LESIONADO: ESTADO DE CONCIENCIA Y NOTIFICACIÓN AL JEFE DE LA UNIDAD INTERNA DE PROTECCIÓN CIVIL (GERENTE DE LA </w:t>
      </w:r>
      <w:r w:rsidR="00815721">
        <w:rPr>
          <w:rFonts w:ascii="Arial" w:hAnsi="Arial" w:cs="Arial"/>
          <w:sz w:val="20"/>
          <w:szCs w:val="20"/>
        </w:rPr>
        <w:t>BODEGA</w:t>
      </w:r>
      <w:r w:rsidRPr="00DD61AB">
        <w:rPr>
          <w:rFonts w:ascii="Arial" w:hAnsi="Arial" w:cs="Arial"/>
          <w:sz w:val="20"/>
          <w:szCs w:val="20"/>
        </w:rPr>
        <w:t xml:space="preserve">) PARA QUE ACTIVE EL SMU (SERVICIO MÉDICO DE URGENCIAS). SI NO SE ENCONTRARA DISPONIBLE, AVISAR AL PERSONAL DE VIGILANCIA. SE PORPORCIONARÁ LA SIGUIENTE INFORMACIÓN: </w:t>
      </w:r>
      <w:r w:rsidRPr="00DD61AB">
        <w:rPr>
          <w:rFonts w:ascii="Arial" w:hAnsi="Arial" w:cs="Arial"/>
          <w:b/>
          <w:sz w:val="20"/>
          <w:szCs w:val="20"/>
        </w:rPr>
        <w:t xml:space="preserve">NÚMERO DE LESIONADOS, TIPO DE ACCIDENTE Y TIPO DE ATENCIÓN; ADICIONALMENTE, LA DIRECCIÓN DE LA </w:t>
      </w:r>
      <w:r w:rsidR="008A178A">
        <w:rPr>
          <w:rFonts w:ascii="Arial" w:hAnsi="Arial" w:cs="Arial"/>
          <w:b/>
          <w:sz w:val="20"/>
          <w:szCs w:val="20"/>
        </w:rPr>
        <w:t>BODEGA</w:t>
      </w:r>
      <w:r w:rsidRPr="00DD61AB">
        <w:rPr>
          <w:rFonts w:ascii="Arial" w:hAnsi="Arial" w:cs="Arial"/>
          <w:b/>
          <w:sz w:val="20"/>
          <w:szCs w:val="20"/>
        </w:rPr>
        <w:t xml:space="preserve"> Y UN TELÉFONO DE CONTACTO. </w:t>
      </w:r>
    </w:p>
    <w:p w14:paraId="38882ADD" w14:textId="77777777" w:rsidR="00DD61AB" w:rsidRPr="00DD61AB" w:rsidRDefault="00DD61AB" w:rsidP="00DD61AB">
      <w:pPr>
        <w:pStyle w:val="Prrafodelista"/>
        <w:rPr>
          <w:rFonts w:ascii="Arial" w:hAnsi="Arial" w:cs="Arial"/>
          <w:b/>
          <w:sz w:val="20"/>
          <w:szCs w:val="20"/>
        </w:rPr>
      </w:pPr>
    </w:p>
    <w:p w14:paraId="5AE142D1" w14:textId="77777777" w:rsidR="00224237" w:rsidRDefault="00224237" w:rsidP="00DD61AB">
      <w:pPr>
        <w:pStyle w:val="Prrafodelista"/>
        <w:numPr>
          <w:ilvl w:val="0"/>
          <w:numId w:val="69"/>
        </w:numPr>
        <w:spacing w:after="200" w:line="276" w:lineRule="auto"/>
        <w:ind w:right="594"/>
        <w:jc w:val="both"/>
        <w:rPr>
          <w:rFonts w:ascii="Arial" w:hAnsi="Arial" w:cs="Arial"/>
          <w:sz w:val="20"/>
          <w:szCs w:val="20"/>
        </w:rPr>
      </w:pPr>
      <w:r w:rsidRPr="00DD61AB">
        <w:rPr>
          <w:rFonts w:ascii="Arial" w:hAnsi="Arial" w:cs="Arial"/>
          <w:sz w:val="20"/>
          <w:szCs w:val="20"/>
        </w:rPr>
        <w:t>SI ES UNA ALARMA GENERAL Y SE SOLICITA LA EVACUACIÓN TOTAL, LOS PRIMEROS AUXILIOS SE DARÁN EN EL PUESTO DE SOCORRO EXTERNO, PREVIO TRASLADO SEGURO DE LOS LESIONADOS.</w:t>
      </w:r>
    </w:p>
    <w:p w14:paraId="0ECD204C" w14:textId="77777777" w:rsidR="00DD61AB" w:rsidRPr="00DD61AB" w:rsidRDefault="00DD61AB" w:rsidP="00DD61AB">
      <w:pPr>
        <w:pStyle w:val="Prrafodelista"/>
        <w:rPr>
          <w:rFonts w:ascii="Arial" w:hAnsi="Arial" w:cs="Arial"/>
          <w:sz w:val="20"/>
          <w:szCs w:val="20"/>
        </w:rPr>
      </w:pPr>
    </w:p>
    <w:p w14:paraId="6E5CCB50" w14:textId="77777777" w:rsidR="00224237" w:rsidRDefault="00224237" w:rsidP="00DD61AB">
      <w:pPr>
        <w:pStyle w:val="Prrafodelista"/>
        <w:numPr>
          <w:ilvl w:val="0"/>
          <w:numId w:val="69"/>
        </w:numPr>
        <w:spacing w:after="200" w:line="276" w:lineRule="auto"/>
        <w:ind w:right="594"/>
        <w:jc w:val="both"/>
        <w:rPr>
          <w:rFonts w:ascii="Arial" w:hAnsi="Arial" w:cs="Arial"/>
          <w:b/>
          <w:sz w:val="20"/>
          <w:szCs w:val="20"/>
        </w:rPr>
      </w:pPr>
      <w:r w:rsidRPr="00DD61AB">
        <w:rPr>
          <w:rFonts w:ascii="Arial" w:hAnsi="Arial" w:cs="Arial"/>
          <w:sz w:val="20"/>
          <w:szCs w:val="20"/>
        </w:rPr>
        <w:t xml:space="preserve">ENTREGAR A LOS LESIONADOS A LOS SERVICIOS MÉDICOS DE URGENCIA, INDICÁNDOLES ESPECÍFICAMENTE AL HOSPITAL DONDE DEBERÁN TRASLADARSE, </w:t>
      </w:r>
      <w:r w:rsidRPr="00DD61AB">
        <w:rPr>
          <w:rFonts w:ascii="Arial" w:hAnsi="Arial" w:cs="Arial"/>
          <w:b/>
          <w:sz w:val="20"/>
          <w:szCs w:val="20"/>
        </w:rPr>
        <w:t>ANOTANDO EL NÚMERO DE AMBULANCIA, DEPENDENCIA A LA QUE PERTENECE, NOMBRE DEL LESIONADO Y LUGAR A DONDE SE TRASLADÓ.</w:t>
      </w:r>
    </w:p>
    <w:p w14:paraId="78F0B5BE" w14:textId="77777777" w:rsidR="00DD61AB" w:rsidRPr="00DD61AB" w:rsidRDefault="00DD61AB" w:rsidP="00DD61AB">
      <w:pPr>
        <w:pStyle w:val="Prrafodelista"/>
        <w:rPr>
          <w:rFonts w:ascii="Arial" w:hAnsi="Arial" w:cs="Arial"/>
          <w:b/>
          <w:sz w:val="20"/>
          <w:szCs w:val="20"/>
        </w:rPr>
      </w:pPr>
    </w:p>
    <w:p w14:paraId="457939A0" w14:textId="77777777" w:rsidR="00224237"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lastRenderedPageBreak/>
        <w:t>DESPUÉS DE LA EMERGENCIA:</w:t>
      </w:r>
    </w:p>
    <w:p w14:paraId="56A495DA" w14:textId="77777777" w:rsidR="00224237" w:rsidRPr="00DD61AB" w:rsidRDefault="00224237" w:rsidP="00DD61AB">
      <w:pPr>
        <w:pStyle w:val="Prrafodelista"/>
        <w:numPr>
          <w:ilvl w:val="0"/>
          <w:numId w:val="72"/>
        </w:numPr>
        <w:spacing w:after="200" w:line="276" w:lineRule="auto"/>
        <w:ind w:right="594"/>
        <w:jc w:val="both"/>
        <w:rPr>
          <w:rFonts w:ascii="Arial" w:hAnsi="Arial" w:cs="Arial"/>
          <w:sz w:val="20"/>
          <w:szCs w:val="20"/>
        </w:rPr>
      </w:pPr>
      <w:r w:rsidRPr="00DD61AB">
        <w:rPr>
          <w:rFonts w:ascii="Arial" w:hAnsi="Arial" w:cs="Arial"/>
          <w:sz w:val="20"/>
          <w:szCs w:val="20"/>
        </w:rPr>
        <w:t>DESINSTALAR EL PUESTO DE SOCORRO.</w:t>
      </w:r>
    </w:p>
    <w:p w14:paraId="0315A72A" w14:textId="77777777" w:rsidR="00DD61AB" w:rsidRPr="00DD61AB" w:rsidRDefault="00DD61AB" w:rsidP="00DD61AB">
      <w:pPr>
        <w:pStyle w:val="Prrafodelista"/>
        <w:spacing w:after="200" w:line="276" w:lineRule="auto"/>
        <w:ind w:left="567" w:right="594"/>
        <w:jc w:val="both"/>
        <w:rPr>
          <w:rFonts w:ascii="Arial" w:hAnsi="Arial" w:cs="Arial"/>
          <w:sz w:val="20"/>
          <w:szCs w:val="20"/>
        </w:rPr>
      </w:pPr>
    </w:p>
    <w:p w14:paraId="70BA9700" w14:textId="77777777" w:rsidR="00224237" w:rsidRPr="00DD61AB" w:rsidRDefault="00224237" w:rsidP="00DD61AB">
      <w:pPr>
        <w:pStyle w:val="Prrafodelista"/>
        <w:numPr>
          <w:ilvl w:val="0"/>
          <w:numId w:val="72"/>
        </w:numPr>
        <w:spacing w:after="200" w:line="276" w:lineRule="auto"/>
        <w:ind w:right="594"/>
        <w:jc w:val="both"/>
        <w:rPr>
          <w:rFonts w:ascii="Arial" w:hAnsi="Arial" w:cs="Arial"/>
          <w:sz w:val="20"/>
          <w:szCs w:val="20"/>
        </w:rPr>
      </w:pPr>
      <w:r w:rsidRPr="00DD61AB">
        <w:rPr>
          <w:rFonts w:ascii="Arial" w:hAnsi="Arial" w:cs="Arial"/>
          <w:sz w:val="20"/>
          <w:szCs w:val="20"/>
        </w:rPr>
        <w:t>SI LAS INSTALACIONES SON SEGURAS, REINCORPORARSE A SUS ÁREAS DE TRABAJO, PREVIA INSPECCIÓN DE LAS CONDICIONES DEL EQUIPO Y MATERIALES UTILIZADOS.</w:t>
      </w:r>
    </w:p>
    <w:p w14:paraId="413FC34E" w14:textId="77777777" w:rsidR="00DD61AB" w:rsidRPr="00DD61AB" w:rsidRDefault="00DD61AB" w:rsidP="00DD61AB">
      <w:pPr>
        <w:pStyle w:val="Prrafodelista"/>
        <w:rPr>
          <w:rFonts w:ascii="Arial" w:hAnsi="Arial" w:cs="Arial"/>
          <w:sz w:val="20"/>
          <w:szCs w:val="20"/>
        </w:rPr>
      </w:pPr>
    </w:p>
    <w:p w14:paraId="46344BE5" w14:textId="77777777" w:rsidR="00224237" w:rsidRPr="00DD61AB" w:rsidRDefault="00224237" w:rsidP="00DD61AB">
      <w:pPr>
        <w:pStyle w:val="Prrafodelista"/>
        <w:numPr>
          <w:ilvl w:val="0"/>
          <w:numId w:val="72"/>
        </w:numPr>
        <w:spacing w:after="200" w:line="276" w:lineRule="auto"/>
        <w:ind w:right="594"/>
        <w:jc w:val="both"/>
        <w:rPr>
          <w:rFonts w:ascii="Arial" w:hAnsi="Arial" w:cs="Arial"/>
          <w:sz w:val="20"/>
          <w:szCs w:val="20"/>
        </w:rPr>
      </w:pPr>
      <w:r w:rsidRPr="00DD61AB">
        <w:rPr>
          <w:rFonts w:ascii="Arial" w:hAnsi="Arial" w:cs="Arial"/>
          <w:sz w:val="20"/>
          <w:szCs w:val="20"/>
        </w:rPr>
        <w:t>REPONER LOS MATERIALES FALTANTES DE LOS BOTIQUINES Y ACOMODAR EL EQUIPO EN SUS LUGARES CORRESPONDIENTES.</w:t>
      </w:r>
    </w:p>
    <w:p w14:paraId="5F5071BF" w14:textId="77777777" w:rsidR="00DD61AB" w:rsidRPr="00DD61AB" w:rsidRDefault="00DD61AB" w:rsidP="00DD61AB">
      <w:pPr>
        <w:pStyle w:val="Prrafodelista"/>
        <w:rPr>
          <w:rFonts w:ascii="Arial" w:hAnsi="Arial" w:cs="Arial"/>
          <w:sz w:val="20"/>
          <w:szCs w:val="20"/>
        </w:rPr>
      </w:pPr>
    </w:p>
    <w:p w14:paraId="2C289942" w14:textId="77777777" w:rsidR="00224237" w:rsidRPr="00DD61AB" w:rsidRDefault="00224237" w:rsidP="00DD61AB">
      <w:pPr>
        <w:pStyle w:val="Prrafodelista"/>
        <w:numPr>
          <w:ilvl w:val="0"/>
          <w:numId w:val="72"/>
        </w:numPr>
        <w:spacing w:after="200" w:line="276" w:lineRule="auto"/>
        <w:ind w:right="594"/>
        <w:jc w:val="both"/>
        <w:rPr>
          <w:rFonts w:ascii="Arial" w:hAnsi="Arial" w:cs="Arial"/>
          <w:b/>
          <w:sz w:val="20"/>
          <w:szCs w:val="20"/>
        </w:rPr>
      </w:pPr>
      <w:r w:rsidRPr="00DD61AB">
        <w:rPr>
          <w:rFonts w:ascii="Arial" w:hAnsi="Arial" w:cs="Arial"/>
          <w:sz w:val="20"/>
          <w:szCs w:val="20"/>
        </w:rPr>
        <w:t xml:space="preserve">EL JEFE DE BRIGADA GENERARÁ UN INFORME PARA EL JEFE DE LA UNIDAD INTERNA DE PROTECCIÓN CIVIL, DONDE LE INDIQUE: </w:t>
      </w:r>
      <w:r w:rsidRPr="00DD61AB">
        <w:rPr>
          <w:rFonts w:ascii="Arial" w:hAnsi="Arial" w:cs="Arial"/>
          <w:b/>
          <w:sz w:val="20"/>
          <w:szCs w:val="20"/>
        </w:rPr>
        <w:t>NÚMERO DE LESIONADOS, TIPO DE LESIONES PRESENTADAS, DATOS DE LAS AMBULANCIAS DE TRASLADO Y HOSPITALES DONDE SE ENCUENTREN, PARA QUE ESTE ÚLTIMO INFORME A LAS AUTORIDADES Y/O FAMILIARES DE LAS VÍCTIMAS.</w:t>
      </w:r>
    </w:p>
    <w:p w14:paraId="2C8C4FE5" w14:textId="77777777" w:rsidR="00224237" w:rsidRPr="00097377" w:rsidRDefault="00224237" w:rsidP="004419B3">
      <w:pPr>
        <w:pStyle w:val="Prrafodelista"/>
        <w:spacing w:after="200" w:line="276" w:lineRule="auto"/>
        <w:ind w:left="567" w:right="594"/>
        <w:jc w:val="both"/>
        <w:rPr>
          <w:rFonts w:ascii="Arial" w:hAnsi="Arial" w:cs="Arial"/>
          <w:b/>
          <w:sz w:val="22"/>
          <w:szCs w:val="22"/>
        </w:rPr>
      </w:pPr>
    </w:p>
    <w:p w14:paraId="1DE1D2A5" w14:textId="77777777" w:rsidR="00224237" w:rsidRPr="00CB5E41" w:rsidRDefault="00224237" w:rsidP="004419B3">
      <w:pPr>
        <w:pStyle w:val="Prrafodelista"/>
        <w:numPr>
          <w:ilvl w:val="0"/>
          <w:numId w:val="60"/>
        </w:numPr>
        <w:ind w:left="567" w:right="594"/>
        <w:rPr>
          <w:rFonts w:ascii="Arial" w:hAnsi="Arial" w:cs="Arial"/>
          <w:b/>
        </w:rPr>
      </w:pPr>
      <w:r w:rsidRPr="00CB5E41">
        <w:rPr>
          <w:rFonts w:ascii="Arial" w:hAnsi="Arial" w:cs="Arial"/>
          <w:b/>
        </w:rPr>
        <w:t>PROCEDIMIENTO DE PREVENCIÓN Y COMBATE DE INCENDIOS</w:t>
      </w:r>
    </w:p>
    <w:p w14:paraId="7B5ABE3B" w14:textId="77777777" w:rsidR="00CB5E41" w:rsidRDefault="00CB5E41" w:rsidP="004419B3">
      <w:pPr>
        <w:ind w:left="567" w:right="594"/>
        <w:rPr>
          <w:rFonts w:ascii="Arial" w:hAnsi="Arial" w:cs="Arial"/>
          <w:b/>
          <w:u w:val="single"/>
        </w:rPr>
      </w:pPr>
    </w:p>
    <w:p w14:paraId="6340E9C6"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ANTES DE LA EMERGENCIA:</w:t>
      </w:r>
    </w:p>
    <w:p w14:paraId="4C553303" w14:textId="77777777"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 xml:space="preserve">TODOS LOS INTEGRANTES DE LA BRIGADA APRENDERÁN A ACTIVAR EL SISTEMA CONTRA INCENDIO: CARACTERÍSTICAS DE LOS EXTINTORES PORTÁTILES, DIFERENCIAS Y CAPACIDAD DE EXTINCIÓN DE LOS EXTINTORES DE POLVO QUÍMICO SECO (ABC) Y LOS DE DIÓXIDO DE CARBONO, INSPECCIONES PREVENTIVAS, PERIODOS DE RECARGA Y VIGENCIA. </w:t>
      </w:r>
    </w:p>
    <w:p w14:paraId="7B92CB02" w14:textId="77777777"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VERIFICAR QUE LOS SISTEMAS MÓVILES (EXTINTORES) ESTÉN COMPLETOS Y FUNCIONEN ADECUADAMENTE; REVISAR PERIÓDICAMENTE EL BUEN ESTADO Y DISPONIBILIDAD DE LOS MISMOS.</w:t>
      </w:r>
    </w:p>
    <w:p w14:paraId="49831286" w14:textId="77777777"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VERIFICAR QUE TODO EL SEÑALAMIENTO DEL SISTEMA CONTRA INCENDIO Y LOS SISTEMAS DE ALARMA ESTÉN DEBIDAMENTE INDICADOS Y FUNCIONEN ADECUADAMENTE.</w:t>
      </w:r>
    </w:p>
    <w:p w14:paraId="446A6FD4" w14:textId="77777777"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VERIFICAR QUE SE EFECTÚE MANTENIMIENTO PREVENTIVO Y CORRECTIVO AL SISTEMA COMPLETO CONTRA INCENDIO (EXTINTORES, SEÑALÉTICA Y SISTEMA DE ALARMA).</w:t>
      </w:r>
    </w:p>
    <w:p w14:paraId="4250E6FD" w14:textId="77777777" w:rsidR="00224237" w:rsidRDefault="00224237" w:rsidP="004419B3">
      <w:pPr>
        <w:ind w:left="567" w:right="594"/>
        <w:rPr>
          <w:rFonts w:ascii="Arial" w:hAnsi="Arial" w:cs="Arial"/>
          <w:b/>
          <w:u w:val="single"/>
        </w:rPr>
      </w:pPr>
    </w:p>
    <w:p w14:paraId="34BA62FC"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DURANTE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14:paraId="6D7426AD" w14:textId="77777777" w:rsidR="00224237" w:rsidRPr="00DD61AB" w:rsidRDefault="00224237" w:rsidP="004419B3">
      <w:pPr>
        <w:pStyle w:val="Prrafodelista"/>
        <w:numPr>
          <w:ilvl w:val="0"/>
          <w:numId w:val="6"/>
        </w:numPr>
        <w:spacing w:after="200" w:line="276" w:lineRule="auto"/>
        <w:ind w:left="567" w:right="594"/>
        <w:jc w:val="both"/>
        <w:rPr>
          <w:rFonts w:ascii="Arial" w:hAnsi="Arial" w:cs="Arial"/>
          <w:sz w:val="20"/>
          <w:szCs w:val="20"/>
        </w:rPr>
      </w:pPr>
      <w:r w:rsidRPr="00DD61AB">
        <w:rPr>
          <w:rFonts w:ascii="Arial" w:hAnsi="Arial" w:cs="Arial"/>
          <w:sz w:val="20"/>
          <w:szCs w:val="20"/>
        </w:rPr>
        <w:t>REUNIÓN EN CADA UNO DE LOS PUESTOS ASIGNADOS, CUANDO SE ACTIVA LA SEÑAL DE EMERGENCIA.</w:t>
      </w:r>
    </w:p>
    <w:p w14:paraId="1BFC9F7B" w14:textId="77777777" w:rsidR="00224237" w:rsidRPr="00DD61AB" w:rsidRDefault="00224237" w:rsidP="004419B3">
      <w:pPr>
        <w:pStyle w:val="Prrafodelista"/>
        <w:spacing w:after="200" w:line="276" w:lineRule="auto"/>
        <w:ind w:left="567" w:right="594"/>
        <w:jc w:val="both"/>
        <w:rPr>
          <w:rFonts w:ascii="Arial" w:hAnsi="Arial" w:cs="Arial"/>
          <w:sz w:val="20"/>
          <w:szCs w:val="20"/>
        </w:rPr>
      </w:pPr>
    </w:p>
    <w:p w14:paraId="457EE310" w14:textId="77777777" w:rsidR="00224237" w:rsidRPr="00DD61AB" w:rsidRDefault="00224237" w:rsidP="004419B3">
      <w:pPr>
        <w:pStyle w:val="Prrafodelista"/>
        <w:numPr>
          <w:ilvl w:val="0"/>
          <w:numId w:val="6"/>
        </w:numPr>
        <w:spacing w:after="200" w:line="276" w:lineRule="auto"/>
        <w:ind w:left="567" w:right="594"/>
        <w:jc w:val="both"/>
        <w:rPr>
          <w:rFonts w:ascii="Arial" w:hAnsi="Arial" w:cs="Arial"/>
          <w:sz w:val="20"/>
          <w:szCs w:val="20"/>
        </w:rPr>
      </w:pPr>
      <w:r w:rsidRPr="00DD61AB">
        <w:rPr>
          <w:rFonts w:ascii="Arial" w:hAnsi="Arial" w:cs="Arial"/>
          <w:sz w:val="20"/>
          <w:szCs w:val="20"/>
          <w:lang w:eastAsia="es-ES_tradnl"/>
        </w:rPr>
        <w:t xml:space="preserve">EN OFICINAS, </w:t>
      </w:r>
      <w:r w:rsidRPr="00DD61AB">
        <w:rPr>
          <w:rFonts w:ascii="Arial" w:hAnsi="Arial" w:cs="Arial"/>
          <w:b/>
          <w:sz w:val="20"/>
          <w:szCs w:val="20"/>
          <w:lang w:eastAsia="es-ES_tradnl"/>
        </w:rPr>
        <w:t>UN SILBATAZO LARGO POR ALGÚN BRIGADISTA DE EVACUACIÓN O CUALQUIER OTRO BRIGADISTA QUE CUENTE CON UN SILBATO.</w:t>
      </w:r>
    </w:p>
    <w:p w14:paraId="2FD9AB30" w14:textId="77777777" w:rsidR="00224237" w:rsidRPr="00DD61AB" w:rsidRDefault="00224237" w:rsidP="004419B3">
      <w:pPr>
        <w:pStyle w:val="Prrafodelista"/>
        <w:ind w:left="567" w:right="594"/>
        <w:rPr>
          <w:rFonts w:ascii="Arial" w:hAnsi="Arial" w:cs="Arial"/>
          <w:sz w:val="20"/>
          <w:szCs w:val="20"/>
          <w:lang w:eastAsia="es-ES_tradnl"/>
        </w:rPr>
      </w:pPr>
    </w:p>
    <w:p w14:paraId="4C892A20" w14:textId="77777777" w:rsidR="00224237" w:rsidRPr="00DD61AB" w:rsidRDefault="00224237" w:rsidP="004419B3">
      <w:pPr>
        <w:pStyle w:val="Prrafodelista"/>
        <w:numPr>
          <w:ilvl w:val="0"/>
          <w:numId w:val="6"/>
        </w:numPr>
        <w:spacing w:after="200" w:line="276" w:lineRule="auto"/>
        <w:ind w:left="567" w:right="594"/>
        <w:jc w:val="both"/>
        <w:rPr>
          <w:rFonts w:ascii="Arial" w:hAnsi="Arial" w:cs="Arial"/>
          <w:sz w:val="20"/>
          <w:szCs w:val="20"/>
        </w:rPr>
      </w:pPr>
      <w:r w:rsidRPr="00DD61AB">
        <w:rPr>
          <w:rFonts w:ascii="Arial" w:hAnsi="Arial" w:cs="Arial"/>
          <w:sz w:val="20"/>
          <w:szCs w:val="20"/>
          <w:lang w:eastAsia="es-ES_tradnl"/>
        </w:rPr>
        <w:t xml:space="preserve">EN ÁREA OPERATIVA </w:t>
      </w:r>
      <w:r w:rsidRPr="00DD61AB">
        <w:rPr>
          <w:rFonts w:ascii="Arial" w:hAnsi="Arial" w:cs="Arial"/>
          <w:b/>
          <w:sz w:val="20"/>
          <w:szCs w:val="20"/>
          <w:lang w:eastAsia="es-ES_tradnl"/>
        </w:rPr>
        <w:t>ACTIVACIÓN DEL BOTÓN DE PARO DE EMERGENCIA.</w:t>
      </w:r>
    </w:p>
    <w:p w14:paraId="4521F7B9" w14:textId="77777777" w:rsidR="00224237" w:rsidRPr="00DD61AB" w:rsidRDefault="00224237" w:rsidP="004419B3">
      <w:pPr>
        <w:numPr>
          <w:ilvl w:val="0"/>
          <w:numId w:val="6"/>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t xml:space="preserve">EL JEFE DE LA UNIDAD INTERNA DE PROTECCIÓN CIVIL ESTARÁ EN COMUNICACIÓN PERMANENTE CON EL GERENTE DE LA </w:t>
      </w:r>
      <w:r w:rsidR="00815721">
        <w:rPr>
          <w:rFonts w:ascii="Arial" w:hAnsi="Arial" w:cs="Arial"/>
          <w:sz w:val="20"/>
          <w:szCs w:val="20"/>
          <w:lang w:eastAsia="es-ES_tradnl"/>
        </w:rPr>
        <w:t>BODEGA</w:t>
      </w:r>
      <w:r w:rsidRPr="00DD61AB">
        <w:rPr>
          <w:rFonts w:ascii="Arial" w:hAnsi="Arial" w:cs="Arial"/>
          <w:sz w:val="20"/>
          <w:szCs w:val="20"/>
          <w:lang w:eastAsia="es-ES_tradnl"/>
        </w:rPr>
        <w:t>, PARA INFORMARLE LAS NOVEDADES SOBRE EL CONTROL DEL INCENDIO Y DE LA LLEGADA DEL CUERPO DE BOMBEROS.</w:t>
      </w:r>
    </w:p>
    <w:p w14:paraId="432955D7" w14:textId="77777777" w:rsidR="00224237" w:rsidRPr="00DD61AB" w:rsidRDefault="00224237" w:rsidP="004419B3">
      <w:pPr>
        <w:numPr>
          <w:ilvl w:val="0"/>
          <w:numId w:val="6"/>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lastRenderedPageBreak/>
        <w:t>SI ES UNA SITUACIÓN INCONTROLABLE, INICIAR PROCEDIMIENTO DE REPLIEGUE HACIA EL EXTERIOR.</w:t>
      </w:r>
    </w:p>
    <w:p w14:paraId="23CEE695" w14:textId="77777777" w:rsidR="00224237" w:rsidRPr="00DD61AB" w:rsidRDefault="00224237" w:rsidP="004419B3">
      <w:pPr>
        <w:numPr>
          <w:ilvl w:val="0"/>
          <w:numId w:val="6"/>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t>EN CASO NECESARIO, APOYAR EN LA PRESTACIÓN DE PRIMEROS AUXILIOS (TRASLADO Y/O RESCATE DE LESIONADOS).</w:t>
      </w:r>
    </w:p>
    <w:p w14:paraId="5370B4EC" w14:textId="77777777"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DESPUÉS DE LA EMERGENCIA:</w:t>
      </w:r>
    </w:p>
    <w:p w14:paraId="25D9B6ED" w14:textId="77777777" w:rsidR="00224237" w:rsidRPr="00DD61AB" w:rsidRDefault="00224237" w:rsidP="004419B3">
      <w:pPr>
        <w:pStyle w:val="Prrafodelista"/>
        <w:numPr>
          <w:ilvl w:val="0"/>
          <w:numId w:val="7"/>
        </w:numPr>
        <w:spacing w:after="200" w:line="276" w:lineRule="auto"/>
        <w:ind w:left="567" w:right="594"/>
        <w:jc w:val="both"/>
        <w:rPr>
          <w:rFonts w:ascii="Arial" w:hAnsi="Arial" w:cs="Arial"/>
          <w:sz w:val="20"/>
          <w:szCs w:val="20"/>
        </w:rPr>
      </w:pPr>
      <w:r w:rsidRPr="00DD61AB">
        <w:rPr>
          <w:rFonts w:ascii="Arial" w:hAnsi="Arial" w:cs="Arial"/>
          <w:sz w:val="20"/>
          <w:szCs w:val="20"/>
        </w:rPr>
        <w:t>VERIFICAR QUE TODOS LOS INTEGRANTES DE LA BRIGADA ESTÉN EN BUENAS CONDICIONES DE SALUD, SI HAY LAGRIMEO EXCESIVO, NAUSEAS, MAREOS, DOLOR DE CABEZA, ARDOR DE GARGANTA, TOS CON ARDOR/DOLOR DE PECHO, ENTRE OTROS, DEBERÁN ACUDIR AL SERVICIO MÉDICO PARA REVISIÓN FÍSICA INMEDIATAMENTE.</w:t>
      </w:r>
    </w:p>
    <w:p w14:paraId="2C4B58DF" w14:textId="77777777" w:rsidR="00224237" w:rsidRPr="00DD61AB" w:rsidRDefault="00224237" w:rsidP="004419B3">
      <w:pPr>
        <w:numPr>
          <w:ilvl w:val="0"/>
          <w:numId w:val="7"/>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t>REPLEGAR Y REACONDICIONAR EL EQUIPO UTILIZADO, GENERANDO UN INFORME BREVE PARA EL JEFE DE LA UNIDAD INTERNA DE PROTECCIÓN CIVIL, DONDE SE EXPLIQUE EL EQUIPO UTILIZADO, ESTADO EN QUE SE ENCUENTRA DESPUÉS DEL INCIDENTE Y TODOS LOS DATOS DE ACTUACIÓN DE LA BRIGADA DURANTE EL MISMO.</w:t>
      </w:r>
    </w:p>
    <w:p w14:paraId="619D3462" w14:textId="77777777" w:rsidR="007C6FBC" w:rsidRDefault="007C6FBC" w:rsidP="004419B3">
      <w:pPr>
        <w:ind w:left="567" w:right="594"/>
        <w:jc w:val="center"/>
        <w:rPr>
          <w:rFonts w:ascii="Arial" w:hAnsi="Arial" w:cs="Arial"/>
          <w:b/>
        </w:rPr>
      </w:pPr>
    </w:p>
    <w:p w14:paraId="66EF777B" w14:textId="77777777" w:rsidR="00224237" w:rsidRPr="00CB5E41" w:rsidRDefault="00224237" w:rsidP="004419B3">
      <w:pPr>
        <w:pStyle w:val="Prrafodelista"/>
        <w:numPr>
          <w:ilvl w:val="0"/>
          <w:numId w:val="60"/>
        </w:numPr>
        <w:ind w:left="567" w:right="594"/>
        <w:jc w:val="both"/>
        <w:rPr>
          <w:rFonts w:ascii="Arial" w:hAnsi="Arial" w:cs="Arial"/>
          <w:b/>
        </w:rPr>
      </w:pPr>
      <w:r w:rsidRPr="00CB5E41">
        <w:rPr>
          <w:rFonts w:ascii="Arial" w:hAnsi="Arial" w:cs="Arial"/>
          <w:b/>
        </w:rPr>
        <w:t>PROCEDIMIENTO DE PREVENCIÓN Y ATENCIÓN A FUGAS Y DERRAMES</w:t>
      </w:r>
    </w:p>
    <w:p w14:paraId="0BC78865" w14:textId="77777777" w:rsidR="00224237" w:rsidRPr="009444B9" w:rsidRDefault="00224237" w:rsidP="004419B3">
      <w:pPr>
        <w:spacing w:before="100" w:beforeAutospacing="1" w:after="100" w:afterAutospacing="1"/>
        <w:ind w:left="567" w:right="594"/>
        <w:jc w:val="both"/>
        <w:rPr>
          <w:rFonts w:ascii="Arial" w:hAnsi="Arial" w:cs="Arial"/>
          <w:lang w:eastAsia="es-ES_tradnl"/>
        </w:rPr>
      </w:pPr>
      <w:r w:rsidRPr="009444B9">
        <w:rPr>
          <w:rFonts w:ascii="Arial" w:hAnsi="Arial" w:cs="Arial"/>
          <w:lang w:eastAsia="es-ES_tradnl"/>
        </w:rPr>
        <w:t xml:space="preserve">FUGAS DE </w:t>
      </w:r>
      <w:r w:rsidR="00577D64">
        <w:rPr>
          <w:rFonts w:ascii="Arial" w:hAnsi="Arial" w:cs="Arial"/>
          <w:lang w:eastAsia="es-ES_tradnl"/>
        </w:rPr>
        <w:t>LUBRICANTE</w:t>
      </w:r>
      <w:r w:rsidRPr="009444B9">
        <w:rPr>
          <w:rFonts w:ascii="Arial" w:hAnsi="Arial" w:cs="Arial"/>
          <w:lang w:eastAsia="es-ES_tradnl"/>
        </w:rPr>
        <w:t xml:space="preserve"> SIN FUEGO.</w:t>
      </w:r>
    </w:p>
    <w:p w14:paraId="00C854F3" w14:textId="77777777" w:rsidR="00224237"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LO QUE DEBE DE HACERSE DE INMEDIATO ES: TRATAR DE IMPEDIR EL FLUJO DE </w:t>
      </w:r>
      <w:r>
        <w:rPr>
          <w:rFonts w:ascii="Arial" w:hAnsi="Arial" w:cs="Arial"/>
          <w:sz w:val="20"/>
          <w:szCs w:val="20"/>
          <w:lang w:eastAsia="es-ES_tradnl"/>
        </w:rPr>
        <w:t>LUBRICANTE</w:t>
      </w:r>
      <w:r w:rsidRPr="00DD61AB">
        <w:rPr>
          <w:rFonts w:ascii="Arial" w:hAnsi="Arial" w:cs="Arial"/>
          <w:sz w:val="20"/>
          <w:szCs w:val="20"/>
          <w:lang w:eastAsia="es-ES_tradnl"/>
        </w:rPr>
        <w:t xml:space="preserve">S POR LA FUGA; ELIMINAR CUALQUIER FUENTE DE IGNICIÓN CERCANA A LA FUGA DE </w:t>
      </w:r>
      <w:r>
        <w:rPr>
          <w:rFonts w:ascii="Arial" w:hAnsi="Arial" w:cs="Arial"/>
          <w:sz w:val="20"/>
          <w:szCs w:val="20"/>
          <w:lang w:eastAsia="es-ES_tradnl"/>
        </w:rPr>
        <w:t>LUBRICANTE</w:t>
      </w:r>
      <w:r w:rsidRPr="00DD61AB">
        <w:rPr>
          <w:rFonts w:ascii="Arial" w:hAnsi="Arial" w:cs="Arial"/>
          <w:sz w:val="20"/>
          <w:szCs w:val="20"/>
          <w:lang w:eastAsia="es-ES_tradnl"/>
        </w:rPr>
        <w:t xml:space="preserve">S; COLOCAR CARTELES DE PREVENCIÓN CON LETRAS VISIBLES A DISTANCIA, CON LEYENDAS COMO: “PELIGRO FUGA DE </w:t>
      </w:r>
      <w:r>
        <w:rPr>
          <w:rFonts w:ascii="Arial" w:hAnsi="Arial" w:cs="Arial"/>
          <w:sz w:val="20"/>
          <w:szCs w:val="20"/>
          <w:lang w:eastAsia="es-ES_tradnl"/>
        </w:rPr>
        <w:t>LUBRICANTES</w:t>
      </w:r>
      <w:r w:rsidRPr="00DD61AB">
        <w:rPr>
          <w:rFonts w:ascii="Arial" w:hAnsi="Arial" w:cs="Arial"/>
          <w:sz w:val="20"/>
          <w:szCs w:val="20"/>
          <w:lang w:eastAsia="es-ES_tradnl"/>
        </w:rPr>
        <w:t>, ALÉJESE”, “PROHIBIDO FUMAR”, “ALTO”, ETC.</w:t>
      </w:r>
    </w:p>
    <w:p w14:paraId="206FA1FB" w14:textId="77777777"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SOLO AL PERSONAL CAPACITADO PARA CONTROLAR ESTAS SITUACIONES SE LE DEBE PERMITIR ACERCARSE AL LUGAR DE LA FUGA. </w:t>
      </w:r>
    </w:p>
    <w:p w14:paraId="75A5DA65" w14:textId="77777777"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EVITAR QUE SE ENCIENDA DISPERSANDO O DILUYENDO LA NUBE DE </w:t>
      </w:r>
      <w:r>
        <w:rPr>
          <w:rFonts w:ascii="Arial" w:hAnsi="Arial" w:cs="Arial"/>
          <w:sz w:val="20"/>
          <w:szCs w:val="20"/>
          <w:lang w:eastAsia="es-ES_tradnl"/>
        </w:rPr>
        <w:t>LUBRICANTE</w:t>
      </w:r>
      <w:r w:rsidRPr="00DD61AB">
        <w:rPr>
          <w:rFonts w:ascii="Arial" w:hAnsi="Arial" w:cs="Arial"/>
          <w:sz w:val="20"/>
          <w:szCs w:val="20"/>
          <w:lang w:eastAsia="es-ES_tradnl"/>
        </w:rPr>
        <w:t xml:space="preserve">S, MEDIANTE LA APLICACIÓN DE ROCÍO DE AGUA O VAPOR DE AGUA, EL USO DE LOS EXTINTORES Y UNA VENTILACIÓN ADECUADA. </w:t>
      </w:r>
    </w:p>
    <w:p w14:paraId="76B85394" w14:textId="77777777"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RETIRAR A UN LUGAR ABIERTO LA FUENTE DE LA FUGA, PARA QUE EN CASO DE QUE ÉSTA LLEGASE A INCENDIARSE NO CAUSE UN PROBLEMA MAYOR.</w:t>
      </w:r>
    </w:p>
    <w:p w14:paraId="186B592B" w14:textId="77777777"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MEDIANTE LA EXTRACCIÓN DEL </w:t>
      </w:r>
      <w:r>
        <w:rPr>
          <w:rFonts w:ascii="Arial" w:hAnsi="Arial" w:cs="Arial"/>
          <w:sz w:val="20"/>
          <w:szCs w:val="20"/>
          <w:lang w:eastAsia="es-ES_tradnl"/>
        </w:rPr>
        <w:t>LUBRICANTE</w:t>
      </w:r>
      <w:r w:rsidRPr="00DD61AB">
        <w:rPr>
          <w:rFonts w:ascii="Arial" w:hAnsi="Arial" w:cs="Arial"/>
          <w:sz w:val="20"/>
          <w:szCs w:val="20"/>
          <w:lang w:eastAsia="es-ES_tradnl"/>
        </w:rPr>
        <w:t>, SE FACILITA EL CONTROL DE LA FUGA.</w:t>
      </w:r>
    </w:p>
    <w:p w14:paraId="69487899" w14:textId="77777777" w:rsidR="00224237" w:rsidRPr="009444B9" w:rsidRDefault="00E6183A" w:rsidP="004419B3">
      <w:pPr>
        <w:spacing w:before="100" w:beforeAutospacing="1" w:after="100" w:afterAutospacing="1"/>
        <w:ind w:left="567" w:right="594"/>
        <w:jc w:val="both"/>
        <w:rPr>
          <w:rFonts w:ascii="Arial" w:hAnsi="Arial" w:cs="Arial"/>
          <w:lang w:eastAsia="es-ES_tradnl"/>
        </w:rPr>
      </w:pPr>
      <w:r w:rsidRPr="009444B9">
        <w:rPr>
          <w:rFonts w:ascii="Arial" w:hAnsi="Arial" w:cs="Arial"/>
          <w:lang w:eastAsia="es-ES_tradnl"/>
        </w:rPr>
        <w:t xml:space="preserve">FUGAS DE </w:t>
      </w:r>
      <w:r>
        <w:rPr>
          <w:rFonts w:ascii="Arial" w:hAnsi="Arial" w:cs="Arial"/>
          <w:lang w:eastAsia="es-ES_tradnl"/>
        </w:rPr>
        <w:t>LUBRICANTE</w:t>
      </w:r>
      <w:r w:rsidRPr="009444B9">
        <w:rPr>
          <w:rFonts w:ascii="Arial" w:hAnsi="Arial" w:cs="Arial"/>
          <w:lang w:eastAsia="es-ES_tradnl"/>
        </w:rPr>
        <w:t xml:space="preserve"> ENCE</w:t>
      </w:r>
      <w:r>
        <w:rPr>
          <w:rFonts w:ascii="Arial" w:hAnsi="Arial" w:cs="Arial"/>
          <w:lang w:eastAsia="es-ES_tradnl"/>
        </w:rPr>
        <w:t>NDIDAS</w:t>
      </w:r>
    </w:p>
    <w:p w14:paraId="1C476558" w14:textId="77777777" w:rsidR="00224237" w:rsidRDefault="00E6183A" w:rsidP="004419B3">
      <w:pPr>
        <w:numPr>
          <w:ilvl w:val="0"/>
          <w:numId w:val="11"/>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EN AQUELLAS FUGAS ENCENDIDAS DONDE LA FLAMA NO AFECTE A NINGÚN OTRO EQUIPO DE LAS INSTALACIONES, ES PREFERIBLE DEJAR QUE SE CONSUMA EL </w:t>
      </w:r>
      <w:r>
        <w:rPr>
          <w:rFonts w:ascii="Arial" w:hAnsi="Arial" w:cs="Arial"/>
          <w:sz w:val="20"/>
          <w:szCs w:val="20"/>
          <w:lang w:eastAsia="es-ES_tradnl"/>
        </w:rPr>
        <w:t>LUBRICANTE</w:t>
      </w:r>
      <w:r w:rsidRPr="00DD61AB">
        <w:rPr>
          <w:rFonts w:ascii="Arial" w:hAnsi="Arial" w:cs="Arial"/>
          <w:sz w:val="20"/>
          <w:szCs w:val="20"/>
          <w:lang w:eastAsia="es-ES_tradnl"/>
        </w:rPr>
        <w:t>, PARA PROCEDER A CONTROLAR LA FUGA.</w:t>
      </w:r>
    </w:p>
    <w:p w14:paraId="7A0799B0" w14:textId="77777777" w:rsidR="00224237" w:rsidRPr="0052131E" w:rsidRDefault="00E6183A" w:rsidP="004419B3">
      <w:pPr>
        <w:spacing w:before="100" w:beforeAutospacing="1" w:after="100" w:afterAutospacing="1"/>
        <w:ind w:left="567" w:right="594"/>
        <w:jc w:val="both"/>
        <w:rPr>
          <w:rFonts w:ascii="Arial" w:hAnsi="Arial" w:cs="Arial"/>
          <w:lang w:eastAsia="es-ES_tradnl"/>
        </w:rPr>
      </w:pPr>
      <w:r w:rsidRPr="0052131E">
        <w:rPr>
          <w:rFonts w:ascii="Arial" w:hAnsi="Arial" w:cs="Arial"/>
          <w:lang w:eastAsia="es-ES_tradnl"/>
        </w:rPr>
        <w:t>DERRAMES</w:t>
      </w:r>
    </w:p>
    <w:p w14:paraId="109FE209" w14:textId="77777777" w:rsidR="00224237" w:rsidRPr="00DD61AB" w:rsidRDefault="00E6183A" w:rsidP="004419B3">
      <w:pPr>
        <w:spacing w:before="100" w:beforeAutospacing="1" w:after="100" w:afterAutospacing="1"/>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CUANDO EN UNA </w:t>
      </w:r>
      <w:r>
        <w:rPr>
          <w:rFonts w:ascii="Arial" w:hAnsi="Arial" w:cs="Arial"/>
          <w:sz w:val="20"/>
          <w:szCs w:val="20"/>
          <w:lang w:eastAsia="es-ES_tradnl"/>
        </w:rPr>
        <w:t>BODEGA</w:t>
      </w:r>
      <w:r w:rsidRPr="00DD61AB">
        <w:rPr>
          <w:rFonts w:ascii="Arial" w:hAnsi="Arial" w:cs="Arial"/>
          <w:sz w:val="20"/>
          <w:szCs w:val="20"/>
          <w:lang w:eastAsia="es-ES_tradnl"/>
        </w:rPr>
        <w:t xml:space="preserve"> SE PRESENTE DERRAME DE PRODUCTO, SE TOMARÁN LAS SIGUIENTES ACCIONES ENCAMINADAS A CONTROLAR ESTA SITUACIÓN Y PREVENIR UN DAÑO MAYOR:</w:t>
      </w:r>
    </w:p>
    <w:p w14:paraId="60AF38BA" w14:textId="77777777" w:rsidR="00224237"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ELIMINAR TODAS LAS FUENTES DE IGNICIÓN O QUE PRODUZCAN CHISPA QUE ESTÉN CERCA DEL ÁREA DEL DERRAME. </w:t>
      </w:r>
    </w:p>
    <w:p w14:paraId="3D202005" w14:textId="77777777" w:rsidR="007B589F" w:rsidRPr="00DD61AB"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Pr>
          <w:rFonts w:ascii="Arial" w:hAnsi="Arial" w:cs="Arial"/>
          <w:sz w:val="20"/>
          <w:szCs w:val="20"/>
          <w:lang w:eastAsia="es-ES_tradnl"/>
        </w:rPr>
        <w:t>DESPLEGAR EL MECANISMO DE CONTENCIÓN DE DERRAMES DISPONIBLE  (ARENA SÍLICA).</w:t>
      </w:r>
    </w:p>
    <w:p w14:paraId="1479419A" w14:textId="77777777" w:rsidR="00224237" w:rsidRPr="00DD61AB"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lastRenderedPageBreak/>
        <w:t xml:space="preserve">LAVAR EL ÁREA CON ABUNDANTE AGUA PARA RECOLECTAR EL PRODUCTO DERRAMADO EN LA TRAMPA DE </w:t>
      </w:r>
      <w:r>
        <w:rPr>
          <w:rFonts w:ascii="Arial" w:hAnsi="Arial" w:cs="Arial"/>
          <w:sz w:val="20"/>
          <w:szCs w:val="20"/>
          <w:lang w:eastAsia="es-ES_tradnl"/>
        </w:rPr>
        <w:t>LUBRICANTE</w:t>
      </w:r>
      <w:r w:rsidRPr="00DD61AB">
        <w:rPr>
          <w:rFonts w:ascii="Arial" w:hAnsi="Arial" w:cs="Arial"/>
          <w:sz w:val="20"/>
          <w:szCs w:val="20"/>
          <w:lang w:eastAsia="es-ES_tradnl"/>
        </w:rPr>
        <w:t xml:space="preserve">S. </w:t>
      </w:r>
    </w:p>
    <w:p w14:paraId="0AD66600" w14:textId="77777777" w:rsidR="00224237" w:rsidRPr="00DD61AB"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CUANDO LAS CARACTERÍSTICAS DEL DERRAME REBASEN LA CAPACIDAD DE CONTROL POR PARTE DE LOS TRABAJADORES DE LA </w:t>
      </w:r>
      <w:r>
        <w:rPr>
          <w:rFonts w:ascii="Arial" w:hAnsi="Arial" w:cs="Arial"/>
          <w:sz w:val="20"/>
          <w:szCs w:val="20"/>
          <w:lang w:eastAsia="es-ES_tradnl"/>
        </w:rPr>
        <w:t>BODEGA</w:t>
      </w:r>
      <w:r w:rsidRPr="00DD61AB">
        <w:rPr>
          <w:rFonts w:ascii="Arial" w:hAnsi="Arial" w:cs="Arial"/>
          <w:sz w:val="20"/>
          <w:szCs w:val="20"/>
          <w:lang w:eastAsia="es-ES_tradnl"/>
        </w:rPr>
        <w:t xml:space="preserve">, SE REPORTARÁ DE INMEDIATO EL HECHO A LA AUTORIDAD LOCAL CORRESPONDIENTE, CONFORME AL PROGRAMA INTERNO DE PROTECCIÓN CIVIL. </w:t>
      </w:r>
    </w:p>
    <w:p w14:paraId="5E13B230" w14:textId="77777777" w:rsidR="00CB5E41" w:rsidRDefault="00CB5E41" w:rsidP="004419B3">
      <w:pPr>
        <w:pStyle w:val="Prrafodelista"/>
        <w:numPr>
          <w:ilvl w:val="0"/>
          <w:numId w:val="60"/>
        </w:numPr>
        <w:ind w:left="567" w:right="594"/>
        <w:jc w:val="both"/>
        <w:rPr>
          <w:rFonts w:ascii="Arial" w:hAnsi="Arial" w:cs="Arial"/>
          <w:b/>
        </w:rPr>
      </w:pPr>
      <w:r>
        <w:rPr>
          <w:rFonts w:ascii="Arial" w:hAnsi="Arial" w:cs="Arial"/>
          <w:b/>
        </w:rPr>
        <w:t xml:space="preserve">PERIODICIDAD DE SIMULACROS A REALIZAR, MEDIOS DE DIFUSIÓN Y </w:t>
      </w:r>
      <w:r w:rsidR="00224237" w:rsidRPr="00CB5E41">
        <w:rPr>
          <w:rFonts w:ascii="Arial" w:hAnsi="Arial" w:cs="Arial"/>
          <w:b/>
        </w:rPr>
        <w:t>PROCEDIMIENTO PARA ACTIVACIÓN DE LOS SERVICIOS EXTERNOS DE EMERGENCIA EN UN SIMULACRO</w:t>
      </w:r>
    </w:p>
    <w:p w14:paraId="34A7D160" w14:textId="77777777" w:rsidR="00DD61AB" w:rsidRPr="00161E71" w:rsidRDefault="00DD61AB" w:rsidP="00DD61AB">
      <w:pPr>
        <w:pStyle w:val="Prrafodelista"/>
        <w:ind w:left="567" w:right="594"/>
        <w:jc w:val="both"/>
        <w:rPr>
          <w:rFonts w:ascii="Arial" w:hAnsi="Arial" w:cs="Arial"/>
          <w:b/>
        </w:rPr>
      </w:pPr>
    </w:p>
    <w:p w14:paraId="251825F8" w14:textId="77777777" w:rsidR="00DD61AB" w:rsidRPr="00DD61AB" w:rsidRDefault="00CB5E41" w:rsidP="00DF64C0">
      <w:pPr>
        <w:pStyle w:val="Prrafodelista"/>
        <w:numPr>
          <w:ilvl w:val="1"/>
          <w:numId w:val="60"/>
        </w:numPr>
        <w:ind w:left="567" w:right="594"/>
        <w:jc w:val="both"/>
        <w:rPr>
          <w:rFonts w:ascii="Arial" w:hAnsi="Arial" w:cs="Arial"/>
          <w:b/>
        </w:rPr>
      </w:pPr>
      <w:r w:rsidRPr="00DD61AB">
        <w:rPr>
          <w:rFonts w:ascii="Arial" w:hAnsi="Arial" w:cs="Arial"/>
          <w:b/>
        </w:rPr>
        <w:t>Calendario de Simulacros y medios de difusión de los mismos</w:t>
      </w:r>
    </w:p>
    <w:p w14:paraId="2A75699F" w14:textId="77777777" w:rsidR="007B589F" w:rsidRDefault="007B589F" w:rsidP="00DD61AB">
      <w:pPr>
        <w:pStyle w:val="Prrafodelista"/>
        <w:ind w:left="567" w:right="594"/>
        <w:jc w:val="both"/>
        <w:rPr>
          <w:rFonts w:ascii="Arial" w:hAnsi="Arial" w:cs="Arial"/>
          <w:b/>
        </w:rPr>
      </w:pPr>
    </w:p>
    <w:p w14:paraId="7561BA05" w14:textId="77777777" w:rsidR="007B589F" w:rsidRPr="007B589F" w:rsidRDefault="007B589F" w:rsidP="00DD61AB">
      <w:pPr>
        <w:pStyle w:val="Prrafodelista"/>
        <w:ind w:left="567" w:right="594"/>
        <w:jc w:val="both"/>
        <w:rPr>
          <w:rFonts w:ascii="Arial" w:hAnsi="Arial" w:cs="Arial"/>
        </w:rPr>
      </w:pPr>
      <w:r>
        <w:rPr>
          <w:rFonts w:ascii="Arial" w:hAnsi="Arial" w:cs="Arial"/>
        </w:rPr>
        <w:t xml:space="preserve">Conforme a lo establecido en el </w:t>
      </w:r>
      <w:r w:rsidRPr="007B589F">
        <w:rPr>
          <w:rFonts w:ascii="Arial" w:hAnsi="Arial" w:cs="Arial"/>
        </w:rPr>
        <w:t xml:space="preserve">6 </w:t>
      </w:r>
      <w:r>
        <w:rPr>
          <w:rFonts w:ascii="Arial" w:hAnsi="Arial" w:cs="Arial"/>
        </w:rPr>
        <w:t>“</w:t>
      </w:r>
      <w:r w:rsidRPr="007B589F">
        <w:rPr>
          <w:rFonts w:ascii="Arial" w:hAnsi="Arial" w:cs="Arial"/>
        </w:rPr>
        <w:t xml:space="preserve">Programa anual teórico prácrito </w:t>
      </w:r>
      <w:r>
        <w:rPr>
          <w:rFonts w:ascii="Arial" w:hAnsi="Arial" w:cs="Arial"/>
        </w:rPr>
        <w:t xml:space="preserve">de </w:t>
      </w:r>
      <w:r w:rsidRPr="007B589F">
        <w:rPr>
          <w:rFonts w:ascii="Arial" w:hAnsi="Arial" w:cs="Arial"/>
        </w:rPr>
        <w:t>prev</w:t>
      </w:r>
      <w:r>
        <w:rPr>
          <w:rFonts w:ascii="Arial" w:hAnsi="Arial" w:cs="Arial"/>
        </w:rPr>
        <w:t xml:space="preserve">ención de </w:t>
      </w:r>
      <w:r w:rsidRPr="007B589F">
        <w:rPr>
          <w:rFonts w:ascii="Arial" w:hAnsi="Arial" w:cs="Arial"/>
        </w:rPr>
        <w:t xml:space="preserve"> incendios </w:t>
      </w:r>
      <w:r>
        <w:rPr>
          <w:rFonts w:ascii="Arial" w:hAnsi="Arial" w:cs="Arial"/>
        </w:rPr>
        <w:t xml:space="preserve">y </w:t>
      </w:r>
      <w:r w:rsidRPr="007B589F">
        <w:rPr>
          <w:rFonts w:ascii="Arial" w:hAnsi="Arial" w:cs="Arial"/>
        </w:rPr>
        <w:t>at</w:t>
      </w:r>
      <w:r>
        <w:rPr>
          <w:rFonts w:ascii="Arial" w:hAnsi="Arial" w:cs="Arial"/>
        </w:rPr>
        <w:t xml:space="preserve">ención a </w:t>
      </w:r>
      <w:r w:rsidRPr="007B589F">
        <w:rPr>
          <w:rFonts w:ascii="Arial" w:hAnsi="Arial" w:cs="Arial"/>
        </w:rPr>
        <w:t>emerg</w:t>
      </w:r>
      <w:r>
        <w:rPr>
          <w:rFonts w:ascii="Arial" w:hAnsi="Arial" w:cs="Arial"/>
        </w:rPr>
        <w:t>encias”</w:t>
      </w:r>
    </w:p>
    <w:p w14:paraId="412A5A09" w14:textId="77777777" w:rsidR="00DD61AB" w:rsidRDefault="00DD61AB" w:rsidP="00DD61AB">
      <w:pPr>
        <w:pStyle w:val="Prrafodelista"/>
        <w:ind w:left="567" w:right="594"/>
        <w:jc w:val="both"/>
        <w:rPr>
          <w:rFonts w:ascii="Arial" w:hAnsi="Arial" w:cs="Arial"/>
          <w:b/>
        </w:rPr>
      </w:pPr>
    </w:p>
    <w:p w14:paraId="10CCEDCE" w14:textId="77777777" w:rsidR="00161E71" w:rsidRDefault="00161E71" w:rsidP="004419B3">
      <w:pPr>
        <w:pStyle w:val="Prrafodelista"/>
        <w:numPr>
          <w:ilvl w:val="1"/>
          <w:numId w:val="60"/>
        </w:numPr>
        <w:ind w:left="567" w:right="594"/>
        <w:jc w:val="both"/>
        <w:rPr>
          <w:rFonts w:ascii="Arial" w:hAnsi="Arial" w:cs="Arial"/>
          <w:b/>
        </w:rPr>
      </w:pPr>
      <w:r>
        <w:rPr>
          <w:rFonts w:ascii="Arial" w:hAnsi="Arial" w:cs="Arial"/>
          <w:b/>
        </w:rPr>
        <w:t>Procedimiento de activación de los Servicios Externos de Emergencia durante un simulacro</w:t>
      </w:r>
    </w:p>
    <w:p w14:paraId="20CBA5D8" w14:textId="77777777" w:rsidR="00DD61AB" w:rsidRPr="00161E71" w:rsidRDefault="00DD61AB" w:rsidP="00DD61AB">
      <w:pPr>
        <w:pStyle w:val="Prrafodelista"/>
        <w:ind w:left="567" w:right="594"/>
        <w:jc w:val="both"/>
        <w:rPr>
          <w:rFonts w:ascii="Arial" w:hAnsi="Arial" w:cs="Arial"/>
          <w:b/>
        </w:rPr>
      </w:pPr>
    </w:p>
    <w:p w14:paraId="3FA6172D" w14:textId="77777777" w:rsidR="00224237" w:rsidRPr="00DD61AB" w:rsidRDefault="004A23A3" w:rsidP="004419B3">
      <w:pPr>
        <w:pStyle w:val="Prrafodelista"/>
        <w:numPr>
          <w:ilvl w:val="0"/>
          <w:numId w:val="8"/>
        </w:numPr>
        <w:spacing w:after="200" w:line="276" w:lineRule="auto"/>
        <w:ind w:left="567" w:right="594"/>
        <w:jc w:val="both"/>
        <w:rPr>
          <w:rFonts w:ascii="Arial" w:hAnsi="Arial" w:cs="Arial"/>
          <w:sz w:val="20"/>
          <w:szCs w:val="20"/>
        </w:rPr>
      </w:pPr>
      <w:r w:rsidRPr="00DD61AB">
        <w:rPr>
          <w:rFonts w:ascii="Arial" w:hAnsi="Arial" w:cs="Arial"/>
          <w:sz w:val="20"/>
          <w:szCs w:val="20"/>
        </w:rPr>
        <w:t>MARCAR EL 911</w:t>
      </w:r>
      <w:r w:rsidR="00224237" w:rsidRPr="00DD61AB">
        <w:rPr>
          <w:rFonts w:ascii="Arial" w:hAnsi="Arial" w:cs="Arial"/>
          <w:sz w:val="20"/>
          <w:szCs w:val="20"/>
        </w:rPr>
        <w:t>, DONDE SE PROPORCIONARÁ LA SIGUIENTE INFORMACIÓN:</w:t>
      </w:r>
    </w:p>
    <w:tbl>
      <w:tblPr>
        <w:tblW w:w="0" w:type="auto"/>
        <w:tblInd w:w="1448" w:type="dxa"/>
        <w:tblBorders>
          <w:top w:val="single" w:sz="18" w:space="0" w:color="000080"/>
          <w:left w:val="single" w:sz="18" w:space="0" w:color="000080"/>
          <w:bottom w:val="single" w:sz="18" w:space="0" w:color="000080"/>
          <w:right w:val="single" w:sz="18" w:space="0" w:color="000080"/>
          <w:insideH w:val="single" w:sz="12" w:space="0" w:color="FFFFFF"/>
          <w:insideV w:val="single" w:sz="12" w:space="0" w:color="FFFFFF"/>
        </w:tblBorders>
        <w:tblLook w:val="01A0" w:firstRow="1" w:lastRow="0" w:firstColumn="1" w:lastColumn="1" w:noHBand="0" w:noVBand="0"/>
      </w:tblPr>
      <w:tblGrid>
        <w:gridCol w:w="9016"/>
      </w:tblGrid>
      <w:tr w:rsidR="00224237" w:rsidRPr="001A4197" w14:paraId="1A2B355D" w14:textId="77777777" w:rsidTr="00CB5E41">
        <w:tc>
          <w:tcPr>
            <w:tcW w:w="9016" w:type="dxa"/>
            <w:shd w:val="pct20" w:color="000000" w:fill="FFFFFF"/>
          </w:tcPr>
          <w:p w14:paraId="61D3ECAB" w14:textId="77777777" w:rsidR="00224237" w:rsidRPr="000227FB" w:rsidRDefault="00224237" w:rsidP="004419B3">
            <w:pPr>
              <w:pStyle w:val="lista"/>
              <w:widowControl w:val="0"/>
              <w:numPr>
                <w:ilvl w:val="0"/>
                <w:numId w:val="0"/>
              </w:numPr>
              <w:adjustRightInd w:val="0"/>
              <w:ind w:left="567" w:right="594" w:hanging="360"/>
              <w:textAlignment w:val="baseline"/>
              <w:rPr>
                <w:b/>
                <w:sz w:val="22"/>
              </w:rPr>
            </w:pPr>
            <w:r>
              <w:rPr>
                <w:b/>
                <w:sz w:val="22"/>
              </w:rPr>
              <w:t xml:space="preserve"> “</w:t>
            </w:r>
            <w:r w:rsidRPr="00DD61AB">
              <w:rPr>
                <w:rFonts w:ascii="Arial" w:hAnsi="Arial" w:cs="Arial"/>
                <w:b/>
                <w:sz w:val="22"/>
              </w:rPr>
              <w:t xml:space="preserve">ESTO ES UN SIMULACRO, LLAMAMOS DE LA </w:t>
            </w:r>
            <w:r w:rsidR="008A178A">
              <w:rPr>
                <w:rFonts w:ascii="Arial" w:hAnsi="Arial" w:cs="Arial"/>
                <w:b/>
                <w:sz w:val="22"/>
              </w:rPr>
              <w:t>BODEGA</w:t>
            </w:r>
            <w:r w:rsidR="00F60A9A">
              <w:rPr>
                <w:rFonts w:ascii="Arial" w:hAnsi="Arial" w:cs="Arial"/>
                <w:b/>
                <w:sz w:val="22"/>
              </w:rPr>
              <w:t xml:space="preserve"> DE LUBRICANTES MERDIZ</w:t>
            </w:r>
            <w:r w:rsidRPr="00DD61AB">
              <w:rPr>
                <w:rFonts w:ascii="Arial" w:hAnsi="Arial" w:cs="Arial"/>
                <w:b/>
                <w:sz w:val="22"/>
              </w:rPr>
              <w:t xml:space="preserve"> Y TENEMOS UN INCENDIO CON/SIN (</w:t>
            </w:r>
            <w:r w:rsidRPr="00DD61AB">
              <w:rPr>
                <w:rFonts w:ascii="Arial" w:hAnsi="Arial" w:cs="Arial"/>
                <w:b/>
                <w:sz w:val="22"/>
                <w:u w:val="single"/>
              </w:rPr>
              <w:t>ESPECIFICAR</w:t>
            </w:r>
            <w:r w:rsidRPr="00DD61AB">
              <w:rPr>
                <w:rFonts w:ascii="Arial" w:hAnsi="Arial" w:cs="Arial"/>
                <w:b/>
                <w:sz w:val="22"/>
              </w:rPr>
              <w:t xml:space="preserve">) FUGA DE </w:t>
            </w:r>
            <w:r w:rsidR="00577D64">
              <w:rPr>
                <w:rFonts w:ascii="Arial" w:hAnsi="Arial" w:cs="Arial"/>
                <w:b/>
                <w:sz w:val="22"/>
              </w:rPr>
              <w:t>LUBRICANTE</w:t>
            </w:r>
            <w:r w:rsidRPr="00DD61AB">
              <w:rPr>
                <w:rFonts w:ascii="Arial" w:hAnsi="Arial" w:cs="Arial"/>
                <w:b/>
                <w:sz w:val="22"/>
              </w:rPr>
              <w:t>, ADEMÁS DE ____ LESIONADOS, REPITO: ESTO ES UN SIMULACRO”</w:t>
            </w:r>
          </w:p>
        </w:tc>
      </w:tr>
    </w:tbl>
    <w:p w14:paraId="06AAF114" w14:textId="77777777" w:rsidR="00224237" w:rsidRPr="001A4197" w:rsidRDefault="00224237" w:rsidP="004419B3">
      <w:pPr>
        <w:pStyle w:val="Prrafodelista"/>
        <w:ind w:left="567" w:right="594"/>
        <w:jc w:val="both"/>
        <w:rPr>
          <w:sz w:val="28"/>
          <w:szCs w:val="28"/>
        </w:rPr>
      </w:pPr>
    </w:p>
    <w:p w14:paraId="66EF39E5" w14:textId="77777777" w:rsidR="00224237" w:rsidRPr="00DD61AB" w:rsidRDefault="00224237" w:rsidP="004419B3">
      <w:pPr>
        <w:pStyle w:val="Prrafodelista"/>
        <w:numPr>
          <w:ilvl w:val="0"/>
          <w:numId w:val="8"/>
        </w:numPr>
        <w:spacing w:after="200" w:line="276" w:lineRule="auto"/>
        <w:ind w:left="567" w:right="594"/>
        <w:jc w:val="both"/>
        <w:rPr>
          <w:rFonts w:ascii="Arial" w:hAnsi="Arial" w:cs="Arial"/>
          <w:sz w:val="20"/>
          <w:szCs w:val="20"/>
        </w:rPr>
      </w:pPr>
      <w:r w:rsidRPr="00DD61AB">
        <w:rPr>
          <w:rFonts w:ascii="Arial" w:hAnsi="Arial" w:cs="Arial"/>
          <w:sz w:val="20"/>
          <w:szCs w:val="20"/>
        </w:rPr>
        <w:t xml:space="preserve">PROPORCIONAR LA DIRECCIÓN DE LA </w:t>
      </w:r>
      <w:r w:rsidR="008A178A">
        <w:rPr>
          <w:rFonts w:ascii="Arial" w:hAnsi="Arial" w:cs="Arial"/>
          <w:sz w:val="20"/>
          <w:szCs w:val="20"/>
        </w:rPr>
        <w:t>BODEGA</w:t>
      </w:r>
      <w:r w:rsidRPr="00DD61AB">
        <w:rPr>
          <w:rFonts w:ascii="Arial" w:hAnsi="Arial" w:cs="Arial"/>
          <w:sz w:val="20"/>
          <w:szCs w:val="20"/>
        </w:rPr>
        <w:t xml:space="preserve">, NOMBRE DE LA PERSONA QUE REPORTA Y SOLICITAR LA CONFIRMACIÓN DE ACTIVACIÓN DE LOS SERVICIOS DE EMERGENCIA (GENERALMENTE CONSISTE EN UNA LLAMADA DE REGRESO, CONFIRMANDO LA INFORMACIÓN ANTERIOR). </w:t>
      </w:r>
    </w:p>
    <w:p w14:paraId="028CF7C9" w14:textId="77777777" w:rsidR="00224237" w:rsidRPr="00DD61AB" w:rsidRDefault="00224237" w:rsidP="004419B3">
      <w:pPr>
        <w:pStyle w:val="Prrafodelista"/>
        <w:ind w:left="567" w:right="594"/>
        <w:jc w:val="both"/>
        <w:rPr>
          <w:rFonts w:ascii="Arial" w:hAnsi="Arial" w:cs="Arial"/>
          <w:sz w:val="20"/>
          <w:szCs w:val="20"/>
        </w:rPr>
      </w:pPr>
    </w:p>
    <w:p w14:paraId="750A9B94" w14:textId="77777777" w:rsidR="00224237" w:rsidRPr="00DD61AB" w:rsidRDefault="00224237" w:rsidP="004419B3">
      <w:pPr>
        <w:pStyle w:val="Prrafodelista"/>
        <w:numPr>
          <w:ilvl w:val="0"/>
          <w:numId w:val="8"/>
        </w:numPr>
        <w:spacing w:after="200" w:line="276" w:lineRule="auto"/>
        <w:ind w:left="567" w:right="594"/>
        <w:jc w:val="both"/>
        <w:rPr>
          <w:rFonts w:ascii="Arial" w:hAnsi="Arial" w:cs="Arial"/>
          <w:sz w:val="20"/>
          <w:szCs w:val="20"/>
        </w:rPr>
      </w:pPr>
      <w:r w:rsidRPr="00DD61AB">
        <w:rPr>
          <w:rFonts w:ascii="Arial" w:hAnsi="Arial" w:cs="Arial"/>
          <w:sz w:val="20"/>
          <w:szCs w:val="20"/>
        </w:rPr>
        <w:t>UNA VEZ CONFIRMADA LA CADENA DE ACTIVACIÓN EXTERNA, PORPORCIONAR LA INFORMACIÓN ADICIONAL QUE REQUIERAN LAS AUTORIDADES (NÚMERO DE LESIONADOS, PERSONAL INVOLUCRADO, ETC.), LO CUAL SERÁ INFORMADO A TRAVÉS DEL RESPONSABLE DE COMUNICACIÓN Y/O JEFE DE LA UNIDAD INTERNA DE PROTECCIÓN CIVIL.</w:t>
      </w:r>
    </w:p>
    <w:p w14:paraId="32FF7A80" w14:textId="77777777" w:rsidR="00E6183A" w:rsidRDefault="00E6183A">
      <w:pPr>
        <w:spacing w:after="0" w:line="240" w:lineRule="auto"/>
        <w:rPr>
          <w:rFonts w:ascii="Arial" w:hAnsi="Arial" w:cs="Arial"/>
          <w:sz w:val="24"/>
          <w:szCs w:val="24"/>
        </w:rPr>
      </w:pPr>
      <w:r>
        <w:rPr>
          <w:rFonts w:ascii="Arial" w:hAnsi="Arial" w:cs="Arial"/>
        </w:rPr>
        <w:br w:type="page"/>
      </w:r>
    </w:p>
    <w:p w14:paraId="0E0B431D" w14:textId="77777777" w:rsidR="00224237" w:rsidRPr="00CB5E41" w:rsidRDefault="00224237" w:rsidP="004419B3">
      <w:pPr>
        <w:pStyle w:val="Prrafodelista"/>
        <w:numPr>
          <w:ilvl w:val="0"/>
          <w:numId w:val="60"/>
        </w:numPr>
        <w:spacing w:before="100"/>
        <w:ind w:left="567" w:right="594"/>
        <w:jc w:val="both"/>
        <w:rPr>
          <w:rFonts w:ascii="Arial" w:eastAsia="Arial Unicode MS" w:hAnsi="Arial" w:cs="Arial"/>
          <w:b/>
          <w:bCs/>
          <w:color w:val="000000"/>
          <w:lang w:eastAsia="es-MX"/>
        </w:rPr>
      </w:pPr>
      <w:r w:rsidRPr="00CB5E41">
        <w:rPr>
          <w:rFonts w:ascii="Arial" w:eastAsia="Arial Unicode MS" w:hAnsi="Arial" w:cs="Arial"/>
          <w:b/>
          <w:bCs/>
          <w:color w:val="000000"/>
          <w:lang w:eastAsia="es-MX"/>
        </w:rPr>
        <w:lastRenderedPageBreak/>
        <w:t>PROCEDIMIENTOS GENERALES DE SEGURIDAD</w:t>
      </w:r>
    </w:p>
    <w:p w14:paraId="611A755E" w14:textId="77777777" w:rsidR="00224237" w:rsidRPr="00AE1305" w:rsidRDefault="00224237" w:rsidP="004419B3">
      <w:pPr>
        <w:spacing w:before="100"/>
        <w:ind w:left="567" w:right="594"/>
        <w:jc w:val="both"/>
        <w:rPr>
          <w:rFonts w:ascii="Arial" w:eastAsia="Arial Unicode MS" w:hAnsi="Arial" w:cs="Arial"/>
          <w:lang w:eastAsia="es-MX"/>
        </w:rPr>
      </w:pPr>
      <w:r w:rsidRPr="00AE1305">
        <w:rPr>
          <w:rFonts w:ascii="Arial" w:eastAsia="Arial Unicode MS" w:hAnsi="Arial" w:cs="Arial"/>
          <w:b/>
          <w:bCs/>
          <w:color w:val="000000"/>
          <w:lang w:eastAsia="es-MX"/>
        </w:rPr>
        <w:t xml:space="preserve">Procedimiento para la recepción y descarga de productos </w:t>
      </w:r>
      <w:r w:rsidR="008A178A">
        <w:rPr>
          <w:rFonts w:ascii="Arial" w:eastAsia="Arial Unicode MS" w:hAnsi="Arial" w:cs="Arial"/>
          <w:b/>
          <w:bCs/>
          <w:color w:val="000000"/>
          <w:lang w:eastAsia="es-MX"/>
        </w:rPr>
        <w:t>lubricante</w:t>
      </w:r>
      <w:r w:rsidRPr="00AE1305">
        <w:rPr>
          <w:rFonts w:ascii="Arial" w:eastAsia="Arial Unicode MS" w:hAnsi="Arial" w:cs="Arial"/>
          <w:b/>
          <w:bCs/>
          <w:color w:val="000000"/>
          <w:lang w:eastAsia="es-MX"/>
        </w:rPr>
        <w:t xml:space="preserve">s. </w:t>
      </w:r>
    </w:p>
    <w:p w14:paraId="4F157C14" w14:textId="77777777" w:rsidR="00224237" w:rsidRPr="00AE1305" w:rsidRDefault="00224237" w:rsidP="004419B3">
      <w:pPr>
        <w:numPr>
          <w:ilvl w:val="0"/>
          <w:numId w:val="14"/>
        </w:numPr>
        <w:spacing w:before="100" w:beforeAutospacing="1" w:after="100" w:afterAutospacing="1" w:line="240" w:lineRule="auto"/>
        <w:ind w:left="567" w:right="594"/>
        <w:jc w:val="both"/>
        <w:rPr>
          <w:rFonts w:ascii="Arial" w:hAnsi="Arial" w:cs="Arial"/>
          <w:lang w:eastAsia="es-MX"/>
        </w:rPr>
      </w:pPr>
      <w:r w:rsidRPr="00AE1305">
        <w:rPr>
          <w:rFonts w:ascii="Arial" w:hAnsi="Arial" w:cs="Arial"/>
          <w:b/>
          <w:bCs/>
          <w:color w:val="000000"/>
          <w:lang w:eastAsia="es-MX"/>
        </w:rPr>
        <w:t>Aspectos de seguridad, salud y protección ambiental</w:t>
      </w:r>
      <w:r w:rsidRPr="00AE1305">
        <w:rPr>
          <w:rFonts w:ascii="Arial" w:hAnsi="Arial" w:cs="Arial"/>
          <w:lang w:eastAsia="es-MX"/>
        </w:rPr>
        <w:t xml:space="preserve"> </w:t>
      </w:r>
    </w:p>
    <w:p w14:paraId="0645D872" w14:textId="77777777"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Equipo de protección personal para quien participa en la descarga de producto </w:t>
      </w:r>
      <w:r w:rsidRPr="00DD61AB">
        <w:rPr>
          <w:rFonts w:ascii="Arial" w:hAnsi="Arial" w:cs="Arial"/>
          <w:sz w:val="20"/>
          <w:szCs w:val="20"/>
          <w:lang w:eastAsia="es-MX"/>
        </w:rPr>
        <w:br/>
        <w:t xml:space="preserve">Chofer Repartidor / Ayudante de Chofer: Ropa de algodón ajustada en cuello, puños y cintura; calzado industrial; guantes; lentes de seguridad y casco con barbiquejo. Encargado de la </w:t>
      </w:r>
      <w:r w:rsidR="008A178A">
        <w:rPr>
          <w:rFonts w:ascii="Arial" w:hAnsi="Arial" w:cs="Arial"/>
          <w:sz w:val="20"/>
          <w:szCs w:val="20"/>
          <w:lang w:eastAsia="es-MX"/>
        </w:rPr>
        <w:t>Bodega</w:t>
      </w:r>
      <w:r w:rsidRPr="00DD61AB">
        <w:rPr>
          <w:rFonts w:ascii="Arial" w:hAnsi="Arial" w:cs="Arial"/>
          <w:sz w:val="20"/>
          <w:szCs w:val="20"/>
          <w:lang w:eastAsia="es-MX"/>
        </w:rPr>
        <w:t xml:space="preserve">: Ropa de algodón ajustada en cuello, puños y cintura; y calzado industrial como mínimo (recomendable utilizar guantes, lentes de seguridad y casco con barbiquejo). </w:t>
      </w:r>
    </w:p>
    <w:p w14:paraId="408D4456" w14:textId="77777777"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Equipo y herramientas requeridos para la descarga del </w:t>
      </w:r>
      <w:r w:rsidR="00F60A9A">
        <w:rPr>
          <w:rFonts w:ascii="Arial" w:hAnsi="Arial" w:cs="Arial"/>
          <w:sz w:val="20"/>
          <w:szCs w:val="20"/>
          <w:lang w:eastAsia="es-MX"/>
        </w:rPr>
        <w:t>Transporte de abasto de producto</w:t>
      </w:r>
      <w:r w:rsidRPr="00DD61AB">
        <w:rPr>
          <w:rFonts w:ascii="Arial" w:hAnsi="Arial" w:cs="Arial"/>
          <w:sz w:val="20"/>
          <w:szCs w:val="20"/>
          <w:lang w:eastAsia="es-MX"/>
        </w:rPr>
        <w:t xml:space="preserve"> La </w:t>
      </w:r>
      <w:r w:rsidR="008A178A">
        <w:rPr>
          <w:rFonts w:ascii="Arial" w:hAnsi="Arial" w:cs="Arial"/>
          <w:sz w:val="20"/>
          <w:szCs w:val="20"/>
          <w:lang w:eastAsia="es-MX"/>
        </w:rPr>
        <w:t>Bodega</w:t>
      </w:r>
      <w:r w:rsidRPr="00DD61AB">
        <w:rPr>
          <w:rFonts w:ascii="Arial" w:hAnsi="Arial" w:cs="Arial"/>
          <w:sz w:val="20"/>
          <w:szCs w:val="20"/>
          <w:lang w:eastAsia="es-MX"/>
        </w:rPr>
        <w:t xml:space="preserve"> debe contar lo siguiente: </w:t>
      </w:r>
    </w:p>
    <w:p w14:paraId="0683768E"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Juego de dos calzas (topes-tranca) de goma (hule de alta resistencia) para ruedas de </w:t>
      </w:r>
      <w:r w:rsidR="00F60A9A">
        <w:rPr>
          <w:rFonts w:ascii="Arial" w:hAnsi="Arial" w:cs="Arial"/>
          <w:sz w:val="20"/>
          <w:szCs w:val="20"/>
          <w:lang w:eastAsia="es-MX"/>
        </w:rPr>
        <w:t>Transporte de abasto de producto</w:t>
      </w:r>
      <w:r w:rsidR="004662B9">
        <w:rPr>
          <w:rFonts w:ascii="Arial" w:hAnsi="Arial" w:cs="Arial"/>
          <w:sz w:val="20"/>
          <w:szCs w:val="20"/>
          <w:lang w:eastAsia="es-MX"/>
        </w:rPr>
        <w:t>s</w:t>
      </w:r>
      <w:r w:rsidRPr="00DD61AB">
        <w:rPr>
          <w:rFonts w:ascii="Arial" w:hAnsi="Arial" w:cs="Arial"/>
          <w:sz w:val="20"/>
          <w:szCs w:val="20"/>
          <w:lang w:eastAsia="es-MX"/>
        </w:rPr>
        <w:t xml:space="preserve">, con estrías superiores para un mejor agarre (a la llanta) piso estriado antiderrapante con argolla para fácil manejo, en forma de pirámide truncada con base rectangular con un mínimo es su base inferior de 15 x 20 cm y en su base superior de 5 x 20 cm, o en forma de escuadra con resbaladilla con un ancho mínimo de 17.8 cm., un diámetro de 25.4 cm, y una altura de 20.3 cm. </w:t>
      </w:r>
    </w:p>
    <w:p w14:paraId="7C67DADB"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Dos extintores como mínimo de 20 lbs. (9 Kg.), de capacidad de polvo químico seco tipo ABC, cercanos al área de descarga. </w:t>
      </w:r>
    </w:p>
    <w:p w14:paraId="37440962"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Recipiente metálico para toma de muestra con cable de tierra. </w:t>
      </w:r>
    </w:p>
    <w:p w14:paraId="4828B7F6" w14:textId="77777777" w:rsidR="00224237" w:rsidRPr="00DD61AB" w:rsidRDefault="00224237" w:rsidP="004419B3">
      <w:pPr>
        <w:numPr>
          <w:ilvl w:val="0"/>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b/>
          <w:bCs/>
          <w:color w:val="000000"/>
          <w:sz w:val="20"/>
          <w:szCs w:val="20"/>
          <w:lang w:eastAsia="es-MX"/>
        </w:rPr>
        <w:t>Condiciones de seguridad requeridas para prevenir accidentes e incidentes.</w:t>
      </w:r>
      <w:r w:rsidRPr="00DD61AB">
        <w:rPr>
          <w:rFonts w:ascii="Arial" w:hAnsi="Arial" w:cs="Arial"/>
          <w:sz w:val="20"/>
          <w:szCs w:val="20"/>
          <w:lang w:eastAsia="es-MX"/>
        </w:rPr>
        <w:t xml:space="preserve"> </w:t>
      </w:r>
    </w:p>
    <w:p w14:paraId="5D263D85" w14:textId="77777777"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Lineamientos a observar por el Chofer Repartidor y/o Ayudante de Chofer. </w:t>
      </w:r>
    </w:p>
    <w:p w14:paraId="1F12F966"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Portar identificación. </w:t>
      </w:r>
    </w:p>
    <w:p w14:paraId="35F68EFA"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Cumplir los señalamientos, límites de velocidad y medidas de seguridad establecidos en el interior de la </w:t>
      </w:r>
      <w:r w:rsidR="008A178A">
        <w:rPr>
          <w:rFonts w:ascii="Arial" w:hAnsi="Arial" w:cs="Arial"/>
          <w:sz w:val="20"/>
          <w:szCs w:val="20"/>
          <w:lang w:eastAsia="es-MX"/>
        </w:rPr>
        <w:t>Bodega</w:t>
      </w:r>
      <w:r w:rsidRPr="00DD61AB">
        <w:rPr>
          <w:rFonts w:ascii="Arial" w:hAnsi="Arial" w:cs="Arial"/>
          <w:sz w:val="20"/>
          <w:szCs w:val="20"/>
          <w:lang w:eastAsia="es-MX"/>
        </w:rPr>
        <w:t xml:space="preserve">. </w:t>
      </w:r>
    </w:p>
    <w:p w14:paraId="4ED7ED41"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Verificar que el Encargado de la </w:t>
      </w:r>
      <w:r w:rsidR="008A178A">
        <w:rPr>
          <w:rFonts w:ascii="Arial" w:hAnsi="Arial" w:cs="Arial"/>
          <w:sz w:val="20"/>
          <w:szCs w:val="20"/>
          <w:lang w:eastAsia="es-MX"/>
        </w:rPr>
        <w:t>Bodega</w:t>
      </w:r>
      <w:r w:rsidRPr="00DD61AB">
        <w:rPr>
          <w:rFonts w:ascii="Arial" w:hAnsi="Arial" w:cs="Arial"/>
          <w:sz w:val="20"/>
          <w:szCs w:val="20"/>
          <w:lang w:eastAsia="es-MX"/>
        </w:rPr>
        <w:t xml:space="preserve">, porte identificación, ropa de algodón y calzado industrial. </w:t>
      </w:r>
    </w:p>
    <w:p w14:paraId="4CB5A7AF"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No fumar ni emplear teléfonos celulares. </w:t>
      </w:r>
    </w:p>
    <w:p w14:paraId="6FEED2F1"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Acatar lo dispuesto en las hojas de seguridad y en las hojas de emergencia en transportación. </w:t>
      </w:r>
    </w:p>
    <w:p w14:paraId="381F56BF" w14:textId="77777777"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Lineamientos a observar por el Encargado de la </w:t>
      </w:r>
      <w:r w:rsidR="008A178A">
        <w:rPr>
          <w:rFonts w:ascii="Arial" w:hAnsi="Arial" w:cs="Arial"/>
          <w:sz w:val="20"/>
          <w:szCs w:val="20"/>
          <w:lang w:eastAsia="es-MX"/>
        </w:rPr>
        <w:t>Bodega</w:t>
      </w:r>
      <w:r w:rsidRPr="00DD61AB">
        <w:rPr>
          <w:rFonts w:ascii="Arial" w:hAnsi="Arial" w:cs="Arial"/>
          <w:sz w:val="20"/>
          <w:szCs w:val="20"/>
          <w:lang w:eastAsia="es-MX"/>
        </w:rPr>
        <w:t xml:space="preserve">. </w:t>
      </w:r>
    </w:p>
    <w:p w14:paraId="254FA625"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Portar identificación. </w:t>
      </w:r>
    </w:p>
    <w:p w14:paraId="7BA59B3A"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Verificar que exista orden, limpieza e iluminación adecuada en el área de descarga, sobre todo cuando se realice la descarga en forma nocturna. </w:t>
      </w:r>
    </w:p>
    <w:p w14:paraId="1B40EC58"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Asegurar que la tierra física se encuentre libre de pintura, que la conexión entre las pinzas y el cable no se encuentre dañada y que las pinzas ejerzan presión. </w:t>
      </w:r>
    </w:p>
    <w:p w14:paraId="24B7B194" w14:textId="77777777" w:rsidR="00224237" w:rsidRPr="004662B9"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4662B9">
        <w:rPr>
          <w:rFonts w:ascii="Arial" w:hAnsi="Arial" w:cs="Arial"/>
          <w:sz w:val="20"/>
          <w:szCs w:val="20"/>
          <w:lang w:eastAsia="es-MX"/>
        </w:rPr>
        <w:t xml:space="preserve">Vestir ropa de algodón ajustada en cuello, puños y cintura; y calzado industrial. </w:t>
      </w:r>
    </w:p>
    <w:p w14:paraId="36244ACA"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No fumar ni emplear teléfonos celulares. </w:t>
      </w:r>
    </w:p>
    <w:p w14:paraId="295600ED"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Acatar lo dispuesto en las hojas de seguridad. </w:t>
      </w:r>
    </w:p>
    <w:p w14:paraId="636E39E5" w14:textId="77777777"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Prácticas seguras </w:t>
      </w:r>
    </w:p>
    <w:p w14:paraId="16AFF011"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Para ascenso y descenso a la cabina del </w:t>
      </w:r>
      <w:r w:rsidR="00F60A9A" w:rsidRPr="00F60A9A">
        <w:rPr>
          <w:rFonts w:ascii="Arial" w:hAnsi="Arial" w:cs="Arial"/>
          <w:sz w:val="20"/>
          <w:szCs w:val="20"/>
          <w:lang w:eastAsia="es-MX"/>
        </w:rPr>
        <w:t>Transporte de abasto de producto</w:t>
      </w:r>
      <w:r w:rsidRPr="004662B9">
        <w:rPr>
          <w:rFonts w:ascii="Arial" w:hAnsi="Arial" w:cs="Arial"/>
          <w:color w:val="FF0000"/>
          <w:sz w:val="20"/>
          <w:szCs w:val="20"/>
          <w:lang w:eastAsia="es-MX"/>
        </w:rPr>
        <w:t xml:space="preserve"> </w:t>
      </w:r>
      <w:r w:rsidRPr="00DD61AB">
        <w:rPr>
          <w:rFonts w:ascii="Arial" w:hAnsi="Arial" w:cs="Arial"/>
          <w:sz w:val="20"/>
          <w:szCs w:val="20"/>
          <w:lang w:eastAsia="es-MX"/>
        </w:rPr>
        <w:t xml:space="preserve">utilizar tres puntos de apoyo (dos pies y una mano o dos manos y un pie, mirando hacia el interior de la cabina). </w:t>
      </w:r>
    </w:p>
    <w:p w14:paraId="769988E6"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Para el ascenso y descenso al tonel del </w:t>
      </w:r>
      <w:r w:rsidR="00F60A9A">
        <w:rPr>
          <w:rFonts w:ascii="Arial" w:hAnsi="Arial" w:cs="Arial"/>
          <w:sz w:val="20"/>
          <w:szCs w:val="20"/>
          <w:lang w:eastAsia="es-MX"/>
        </w:rPr>
        <w:t>Transporte de abasto de producto</w:t>
      </w:r>
      <w:r w:rsidRPr="00DD61AB">
        <w:rPr>
          <w:rFonts w:ascii="Arial" w:hAnsi="Arial" w:cs="Arial"/>
          <w:sz w:val="20"/>
          <w:szCs w:val="20"/>
          <w:lang w:eastAsia="es-MX"/>
        </w:rPr>
        <w:t xml:space="preserve"> deberá aplicarse la práctica segura de tres puntos de apoyo (dos pies y una mano o dos manos y un pie, mirando hacia el frente). </w:t>
      </w:r>
    </w:p>
    <w:p w14:paraId="7B25DFC1" w14:textId="77777777" w:rsidR="00224237" w:rsidRPr="00DD61AB" w:rsidRDefault="00224237" w:rsidP="00E6183A">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En caso de tormenta eléctrica, no iniciar las actividades de descarga y en caso de encontrarse en proceso de descarga, suspender inmediatamente. </w:t>
      </w:r>
    </w:p>
    <w:p w14:paraId="7705E738" w14:textId="77777777"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De detectar condiciones que pongan en riesgo a las personas, equipo e instalaciones o de presentarse circunstancias que impidan o interrumpan las actividades de descarga, se deberá invariablemente levantar y firmar por ambas partes, el acta de no conformidad correspondiente. </w:t>
      </w:r>
    </w:p>
    <w:p w14:paraId="38845624" w14:textId="77777777" w:rsidR="00224237" w:rsidRPr="00AE1305" w:rsidRDefault="00224237" w:rsidP="00E6183A">
      <w:pPr>
        <w:numPr>
          <w:ilvl w:val="0"/>
          <w:numId w:val="14"/>
        </w:numPr>
        <w:spacing w:before="200" w:after="100" w:afterAutospacing="1" w:line="240" w:lineRule="auto"/>
        <w:ind w:left="567" w:right="594"/>
        <w:jc w:val="both"/>
        <w:rPr>
          <w:rFonts w:ascii="Arial" w:hAnsi="Arial" w:cs="Arial"/>
          <w:lang w:eastAsia="es-MX"/>
        </w:rPr>
      </w:pPr>
      <w:r w:rsidRPr="00AE1305">
        <w:rPr>
          <w:rFonts w:ascii="Arial" w:hAnsi="Arial" w:cs="Arial"/>
          <w:b/>
          <w:bCs/>
          <w:lang w:eastAsia="es-MX"/>
        </w:rPr>
        <w:t xml:space="preserve">Salud Ocupacional aplicable al Chofer, Ayudante de Chofer y Encargado de la </w:t>
      </w:r>
      <w:r w:rsidR="008A178A">
        <w:rPr>
          <w:rFonts w:ascii="Arial" w:hAnsi="Arial" w:cs="Arial"/>
          <w:b/>
          <w:bCs/>
          <w:lang w:eastAsia="es-MX"/>
        </w:rPr>
        <w:t>Bodega</w:t>
      </w:r>
      <w:r w:rsidRPr="00AE1305">
        <w:rPr>
          <w:rFonts w:ascii="Arial" w:hAnsi="Arial" w:cs="Arial"/>
          <w:b/>
          <w:bCs/>
          <w:lang w:eastAsia="es-MX"/>
        </w:rPr>
        <w:t>.</w:t>
      </w:r>
      <w:r w:rsidRPr="00AE1305">
        <w:rPr>
          <w:rFonts w:ascii="Arial" w:hAnsi="Arial" w:cs="Arial"/>
          <w:lang w:eastAsia="es-MX"/>
        </w:rPr>
        <w:t xml:space="preserve"> </w:t>
      </w:r>
    </w:p>
    <w:p w14:paraId="47E9743A" w14:textId="77777777"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Evitar realizar sobreesfuerzos físicos, utilizando las posturas adecuadas al efectuar las actividades de ascenso y descenso de cabina o de escalera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14:paraId="621CA40B" w14:textId="77777777"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Conocer y entender las hojas de datos de seguridad de los productos</w:t>
      </w:r>
      <w:r w:rsidR="004662B9">
        <w:rPr>
          <w:rFonts w:ascii="Arial" w:hAnsi="Arial" w:cs="Arial"/>
          <w:sz w:val="20"/>
          <w:szCs w:val="20"/>
          <w:lang w:eastAsia="es-MX"/>
        </w:rPr>
        <w:t xml:space="preserve"> lubricantes</w:t>
      </w:r>
      <w:r w:rsidRPr="001B2C30">
        <w:rPr>
          <w:rFonts w:ascii="Arial" w:hAnsi="Arial" w:cs="Arial"/>
          <w:sz w:val="20"/>
          <w:szCs w:val="20"/>
          <w:lang w:eastAsia="es-MX"/>
        </w:rPr>
        <w:t xml:space="preserve">. </w:t>
      </w:r>
    </w:p>
    <w:p w14:paraId="7FCE2511" w14:textId="77777777" w:rsidR="00224237" w:rsidRPr="00AE1305" w:rsidRDefault="00224237" w:rsidP="00E6183A">
      <w:pPr>
        <w:numPr>
          <w:ilvl w:val="0"/>
          <w:numId w:val="14"/>
        </w:numPr>
        <w:spacing w:before="200" w:after="100" w:afterAutospacing="1" w:line="240" w:lineRule="auto"/>
        <w:ind w:left="567" w:right="594"/>
        <w:jc w:val="both"/>
        <w:rPr>
          <w:rFonts w:ascii="Arial" w:hAnsi="Arial" w:cs="Arial"/>
          <w:lang w:eastAsia="es-MX"/>
        </w:rPr>
      </w:pPr>
      <w:r w:rsidRPr="00AE1305">
        <w:rPr>
          <w:rFonts w:ascii="Arial" w:hAnsi="Arial" w:cs="Arial"/>
          <w:b/>
          <w:bCs/>
          <w:lang w:eastAsia="es-MX"/>
        </w:rPr>
        <w:lastRenderedPageBreak/>
        <w:t>Protección Ambiental</w:t>
      </w:r>
      <w:r w:rsidRPr="00AE1305">
        <w:rPr>
          <w:rFonts w:ascii="Arial" w:hAnsi="Arial" w:cs="Arial"/>
          <w:lang w:eastAsia="es-MX"/>
        </w:rPr>
        <w:t xml:space="preserve"> </w:t>
      </w:r>
    </w:p>
    <w:p w14:paraId="2270ECAC" w14:textId="77777777"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 caso de fugas o derrames, suspender actividades y en conjunto el Chofer repartidor y cobrador, Ayudante de Chofer y 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procederá a las actividades de contención y limpieza del producto. </w:t>
      </w:r>
    </w:p>
    <w:p w14:paraId="613440C0" w14:textId="77777777"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Confinar los materiales impregnados de hidrocarburos en el sitio establecido por la </w:t>
      </w:r>
      <w:r w:rsidR="008A178A">
        <w:rPr>
          <w:rFonts w:ascii="Arial" w:hAnsi="Arial" w:cs="Arial"/>
          <w:sz w:val="20"/>
          <w:szCs w:val="20"/>
          <w:lang w:eastAsia="es-MX"/>
        </w:rPr>
        <w:t>Bodega</w:t>
      </w:r>
      <w:r w:rsidRPr="001B2C30">
        <w:rPr>
          <w:rFonts w:ascii="Arial" w:hAnsi="Arial" w:cs="Arial"/>
          <w:sz w:val="20"/>
          <w:szCs w:val="20"/>
          <w:lang w:eastAsia="es-MX"/>
        </w:rPr>
        <w:t xml:space="preserve">, (guantes, ropa contaminada, musgo absorbente, etc.). </w:t>
      </w:r>
    </w:p>
    <w:p w14:paraId="2CA4DD6B" w14:textId="77777777" w:rsidR="00224237" w:rsidRPr="00AE1305" w:rsidRDefault="00224237" w:rsidP="004419B3">
      <w:pPr>
        <w:spacing w:before="100"/>
        <w:ind w:left="567" w:right="594"/>
        <w:jc w:val="both"/>
        <w:rPr>
          <w:rFonts w:ascii="Arial" w:eastAsia="Arial Unicode MS" w:hAnsi="Arial" w:cs="Arial"/>
          <w:lang w:eastAsia="es-MX"/>
        </w:rPr>
      </w:pPr>
      <w:r w:rsidRPr="00AE1305">
        <w:rPr>
          <w:rFonts w:ascii="Arial" w:eastAsia="Arial Unicode MS" w:hAnsi="Arial" w:cs="Arial"/>
          <w:b/>
          <w:bCs/>
          <w:color w:val="000000"/>
          <w:lang w:eastAsia="es-MX"/>
        </w:rPr>
        <w:t xml:space="preserve">Desarrollo de las actividades de recepción y descarga de productos inflamables y </w:t>
      </w:r>
      <w:r w:rsidR="008A178A">
        <w:rPr>
          <w:rFonts w:ascii="Arial" w:eastAsia="Arial Unicode MS" w:hAnsi="Arial" w:cs="Arial"/>
          <w:b/>
          <w:bCs/>
          <w:color w:val="000000"/>
          <w:lang w:eastAsia="es-MX"/>
        </w:rPr>
        <w:t>lubricante</w:t>
      </w:r>
      <w:r w:rsidRPr="00AE1305">
        <w:rPr>
          <w:rFonts w:ascii="Arial" w:eastAsia="Arial Unicode MS" w:hAnsi="Arial" w:cs="Arial"/>
          <w:b/>
          <w:bCs/>
          <w:color w:val="000000"/>
          <w:lang w:eastAsia="es-MX"/>
        </w:rPr>
        <w:t xml:space="preserve">s. </w:t>
      </w:r>
    </w:p>
    <w:p w14:paraId="4BCF1947" w14:textId="77777777" w:rsidR="00224237" w:rsidRPr="00AE1305" w:rsidRDefault="00224237" w:rsidP="004419B3">
      <w:pPr>
        <w:numPr>
          <w:ilvl w:val="0"/>
          <w:numId w:val="15"/>
        </w:numPr>
        <w:spacing w:before="100" w:beforeAutospacing="1" w:after="100" w:afterAutospacing="1" w:line="240" w:lineRule="auto"/>
        <w:ind w:left="567" w:right="594"/>
        <w:jc w:val="both"/>
        <w:rPr>
          <w:rFonts w:ascii="Arial" w:hAnsi="Arial" w:cs="Arial"/>
          <w:lang w:eastAsia="es-MX"/>
        </w:rPr>
      </w:pPr>
      <w:r w:rsidRPr="00AE1305">
        <w:rPr>
          <w:rFonts w:ascii="Arial" w:hAnsi="Arial" w:cs="Arial"/>
          <w:b/>
          <w:bCs/>
          <w:color w:val="000000"/>
          <w:lang w:eastAsia="es-MX"/>
        </w:rPr>
        <w:t xml:space="preserve">Arribo del </w:t>
      </w:r>
      <w:r w:rsidR="00F60A9A" w:rsidRPr="00F60A9A">
        <w:rPr>
          <w:rFonts w:ascii="Arial" w:hAnsi="Arial" w:cs="Arial"/>
          <w:b/>
          <w:bCs/>
          <w:lang w:eastAsia="es-MX"/>
        </w:rPr>
        <w:t>Transporte de abasto de producto</w:t>
      </w:r>
      <w:r w:rsidRPr="00F60A9A">
        <w:rPr>
          <w:rFonts w:ascii="Arial" w:hAnsi="Arial" w:cs="Arial"/>
          <w:lang w:eastAsia="es-MX"/>
        </w:rPr>
        <w:t xml:space="preserve"> </w:t>
      </w:r>
    </w:p>
    <w:p w14:paraId="6309969A" w14:textId="77777777" w:rsidR="00224237" w:rsidRPr="001B2C30" w:rsidRDefault="00224237" w:rsidP="004419B3">
      <w:pPr>
        <w:numPr>
          <w:ilvl w:val="2"/>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14:paraId="01E37BAC"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Atender al Chofer Repartidor durante los primeros diez minutos posteriores al arribo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14:paraId="0F0C3447"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Controlar la circulación interna de los vehículos para garantizar la preferencia vial al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en el interior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14:paraId="623E4383"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Verificar en la Remisión de Producto, que corresponda razón social, clave de </w:t>
      </w:r>
      <w:r w:rsidR="008A178A">
        <w:rPr>
          <w:rFonts w:ascii="Arial" w:hAnsi="Arial" w:cs="Arial"/>
          <w:sz w:val="20"/>
          <w:szCs w:val="20"/>
          <w:lang w:eastAsia="es-MX"/>
        </w:rPr>
        <w:t>Bodega</w:t>
      </w:r>
      <w:r w:rsidRPr="001B2C30">
        <w:rPr>
          <w:rFonts w:ascii="Arial" w:hAnsi="Arial" w:cs="Arial"/>
          <w:sz w:val="20"/>
          <w:szCs w:val="20"/>
          <w:lang w:eastAsia="es-MX"/>
        </w:rPr>
        <w:t xml:space="preserve">, producto a descargar, destino y volumen con la </w:t>
      </w:r>
      <w:r w:rsidR="008A178A">
        <w:rPr>
          <w:rFonts w:ascii="Arial" w:hAnsi="Arial" w:cs="Arial"/>
          <w:sz w:val="20"/>
          <w:szCs w:val="20"/>
          <w:lang w:eastAsia="es-MX"/>
        </w:rPr>
        <w:t>Bodega</w:t>
      </w:r>
      <w:r w:rsidRPr="001B2C30">
        <w:rPr>
          <w:rFonts w:ascii="Arial" w:hAnsi="Arial" w:cs="Arial"/>
          <w:sz w:val="20"/>
          <w:szCs w:val="20"/>
          <w:lang w:eastAsia="es-MX"/>
        </w:rPr>
        <w:t xml:space="preserve">. En su caso, notificar al Chofer Repartidor que no procede la descarga de producto. </w:t>
      </w:r>
    </w:p>
    <w:p w14:paraId="09B0E085"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Colocar </w:t>
      </w:r>
      <w:r w:rsidR="004662B9">
        <w:rPr>
          <w:rFonts w:ascii="Arial" w:hAnsi="Arial" w:cs="Arial"/>
          <w:sz w:val="20"/>
          <w:szCs w:val="20"/>
          <w:lang w:eastAsia="es-MX"/>
        </w:rPr>
        <w:t>1</w:t>
      </w:r>
      <w:r w:rsidRPr="001B2C30">
        <w:rPr>
          <w:rFonts w:ascii="Arial" w:hAnsi="Arial" w:cs="Arial"/>
          <w:sz w:val="20"/>
          <w:szCs w:val="20"/>
          <w:lang w:eastAsia="es-MX"/>
        </w:rPr>
        <w:t xml:space="preserve"> Biombo con el texto “PELIGRO DESCARGANDO </w:t>
      </w:r>
      <w:r w:rsidR="00577D64">
        <w:rPr>
          <w:rFonts w:ascii="Arial" w:hAnsi="Arial" w:cs="Arial"/>
          <w:sz w:val="20"/>
          <w:szCs w:val="20"/>
          <w:lang w:eastAsia="es-MX"/>
        </w:rPr>
        <w:t>LUBRICANTE</w:t>
      </w:r>
      <w:r w:rsidRPr="001B2C30">
        <w:rPr>
          <w:rFonts w:ascii="Arial" w:hAnsi="Arial" w:cs="Arial"/>
          <w:sz w:val="20"/>
          <w:szCs w:val="20"/>
          <w:lang w:eastAsia="es-MX"/>
        </w:rPr>
        <w:t xml:space="preserve">”, protegiendo como mínimo el área de descarga y 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14:paraId="61A1FF51"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Colocar a favor del viento dos extintores como mínimo de 20 lbs. (9 Kg.), de capacidad de polvo químico seco tipo ABC, cercanos al área de descarga, y proporcionar y colocar dos calzas para inmovilizar 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14:paraId="1ECCBEB0"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Verificar que no existan condiciones inseguras en su entorno que pongan en riesgo la operación. </w:t>
      </w:r>
    </w:p>
    <w:p w14:paraId="2FBC2DDF"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Anotar al reverso de la Remisión de Producto original la leyenda “números de sello electrónico y/o plástico no coinciden con el asentado en la Remisión de Producto” y devolver la Remisión de Producto con copias al Chofer. </w:t>
      </w:r>
    </w:p>
    <w:p w14:paraId="613885DF"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Donde aplique, ascender al tonel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y verificar que la tapa del domo se encuentre cerrada, asegurada y sellada, verificar que el número del sello plástico o metálico colocado en el domo coincida con el asentado en la Remisión de Producto. Para el ascenso y descenso al tonel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deberá aplicarse la práctica segura de tres puntos de apoyo (dos pies y una mano o dos manos y un pie, mirando hacia el frente). </w:t>
      </w:r>
    </w:p>
    <w:p w14:paraId="5074AF40"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Comprobar que el sello plástico o metálico colocado en el domo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se encuentre íntegro y sin huellas de violación y/o manipulación y que corresponda con el número asentado en la Remisión de Producto. </w:t>
      </w:r>
    </w:p>
    <w:p w14:paraId="27741207"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 caso de que el sello colocado en domo no corresponda al indicado en la Remisión de Producto, notificar al Chofer Repartidor que no procede la descarga de producto y comunicarse con el Área Comercial para informar la situación. </w:t>
      </w:r>
    </w:p>
    <w:p w14:paraId="2AE45FF9"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Anotar al reverso de la Remisión de Producto original la leyenda “números de sello plástico o metálico no coinciden con el asentado en la RP” y devolver la Remisión de Producto original y copias al Chofer. </w:t>
      </w:r>
    </w:p>
    <w:p w14:paraId="1642AD99" w14:textId="77777777"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Para el ascenso y descenso al tonel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deberá aplicarse la práctica segura de tres puntos de apoyo (dos pies y una mano o dos manos y un pie, mirando hacia el frente). </w:t>
      </w:r>
    </w:p>
    <w:p w14:paraId="170A8DC4"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Si el producto muestreado no cumple a simple vista en color, ausencia de turbiedad, ausencia de agua y/o ausencia de sólidos, notificar al Chofer Repartidor que no procede la descarga de producto. </w:t>
      </w:r>
    </w:p>
    <w:p w14:paraId="0AED611D"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Anotar al reverso de la Remisión de Producto original la leyenda “Muestra de producto presenta color diferente, turbiedad, agua, sólidos”, devuelve Remisión de Producto original y copias al Chofer. </w:t>
      </w:r>
    </w:p>
    <w:p w14:paraId="4FB33EE5" w14:textId="77777777" w:rsidR="00224237" w:rsidRPr="001B2C30" w:rsidRDefault="00224237" w:rsidP="004419B3">
      <w:pPr>
        <w:numPr>
          <w:ilvl w:val="2"/>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Chofer Repartidor </w:t>
      </w:r>
    </w:p>
    <w:p w14:paraId="2A80BB39"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 caso de que 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no lo atienda durante los primeros diez minutos posteriores al arribo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comunicarse vía radio o teléfono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con el Responsable Operativo para recibir instrucciones en coordinación con el Área Comercial. </w:t>
      </w:r>
    </w:p>
    <w:p w14:paraId="279B3FFE"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lastRenderedPageBreak/>
        <w:t xml:space="preserve">En caso de que otro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se encuentre descargando, esperar a que concluya la descarga para iniciar el conteo de los diez minutos (no se descargará simultáneamente dos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s). </w:t>
      </w:r>
    </w:p>
    <w:p w14:paraId="09F2B54A"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Presentarse con 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e informarle el volumen y producto por descargar, mostrando la Remisión de Producto correspondiente. </w:t>
      </w:r>
    </w:p>
    <w:p w14:paraId="3F218C55"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 caso que los datos no correspondan con lo indicado en la Remisión de Producto (razón social, clave de </w:t>
      </w:r>
      <w:r w:rsidR="008A178A">
        <w:rPr>
          <w:rFonts w:ascii="Arial" w:hAnsi="Arial" w:cs="Arial"/>
          <w:sz w:val="20"/>
          <w:szCs w:val="20"/>
          <w:lang w:eastAsia="es-MX"/>
        </w:rPr>
        <w:t>Bodega</w:t>
      </w:r>
      <w:r w:rsidRPr="001B2C30">
        <w:rPr>
          <w:rFonts w:ascii="Arial" w:hAnsi="Arial" w:cs="Arial"/>
          <w:sz w:val="20"/>
          <w:szCs w:val="20"/>
          <w:lang w:eastAsia="es-MX"/>
        </w:rPr>
        <w:t xml:space="preserve">, producto a descargar, destino y volumen), comunicarse vía radio o teléfono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con el Responsable Operativo para recibir instrucciones en coordinación con el Área Comercial. </w:t>
      </w:r>
    </w:p>
    <w:p w14:paraId="0511786B"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Apagar el motor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y realizar las siguientes actividades: </w:t>
      </w:r>
    </w:p>
    <w:p w14:paraId="0A4544B1" w14:textId="77777777" w:rsidR="00224237" w:rsidRPr="001B2C30" w:rsidRDefault="00224237" w:rsidP="002150F0">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Accionar el freno de estacionamiento. </w:t>
      </w:r>
    </w:p>
    <w:p w14:paraId="1E68E709" w14:textId="77777777"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Dejar la palanca en primera velocidad. </w:t>
      </w:r>
    </w:p>
    <w:p w14:paraId="3974089B" w14:textId="77777777"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Retirar la llave de encendido. </w:t>
      </w:r>
    </w:p>
    <w:p w14:paraId="337AEEF6" w14:textId="77777777"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Bajar de la cabina de acuerdo a la práctica segura de tres puntos de apoyo. </w:t>
      </w:r>
    </w:p>
    <w:p w14:paraId="0E2E263E" w14:textId="77777777"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Verificar que no existan condiciones inseguras en su entorno que pongan en riesgo la operación. </w:t>
      </w:r>
    </w:p>
    <w:p w14:paraId="1B7DC7F5" w14:textId="77777777" w:rsidR="00224237" w:rsidRPr="001B2C30" w:rsidRDefault="00224237" w:rsidP="002150F0">
      <w:pPr>
        <w:numPr>
          <w:ilvl w:val="3"/>
          <w:numId w:val="18"/>
        </w:numPr>
        <w:spacing w:after="0"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Permanecer en el área de descarga, supervisando los siguientes puntos: </w:t>
      </w:r>
    </w:p>
    <w:p w14:paraId="436CB4A8" w14:textId="77777777" w:rsidR="00224237" w:rsidRPr="001B2C30" w:rsidRDefault="00224237" w:rsidP="002150F0">
      <w:pPr>
        <w:numPr>
          <w:ilvl w:val="2"/>
          <w:numId w:val="19"/>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14:paraId="3C5B62C7" w14:textId="77777777" w:rsidR="00224237" w:rsidRPr="001B2C30" w:rsidRDefault="00224237" w:rsidP="004419B3">
      <w:pPr>
        <w:numPr>
          <w:ilvl w:val="3"/>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Retirar el equipo y accesorios utilizados para la descarga en la </w:t>
      </w:r>
      <w:r w:rsidR="008A178A">
        <w:rPr>
          <w:rFonts w:ascii="Arial" w:hAnsi="Arial" w:cs="Arial"/>
          <w:sz w:val="20"/>
          <w:szCs w:val="20"/>
          <w:lang w:eastAsia="es-MX"/>
        </w:rPr>
        <w:t>Bodega</w:t>
      </w:r>
      <w:r w:rsidRPr="001B2C30">
        <w:rPr>
          <w:rFonts w:ascii="Arial" w:hAnsi="Arial" w:cs="Arial"/>
          <w:sz w:val="20"/>
          <w:szCs w:val="20"/>
          <w:lang w:eastAsia="es-MX"/>
        </w:rPr>
        <w:t xml:space="preserve"> (extintores, biombos, calzas). </w:t>
      </w:r>
    </w:p>
    <w:p w14:paraId="18E94CA7" w14:textId="77777777" w:rsidR="00224237" w:rsidRPr="001B2C30" w:rsidRDefault="00224237" w:rsidP="004419B3">
      <w:pPr>
        <w:numPr>
          <w:ilvl w:val="3"/>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Acusar de recibo de conformidad tanto en volumen como en calidad del producto, mediante su firma y sello de la </w:t>
      </w:r>
      <w:r w:rsidR="008A178A">
        <w:rPr>
          <w:rFonts w:ascii="Arial" w:hAnsi="Arial" w:cs="Arial"/>
          <w:sz w:val="20"/>
          <w:szCs w:val="20"/>
          <w:lang w:eastAsia="es-MX"/>
        </w:rPr>
        <w:t>Bodega</w:t>
      </w:r>
      <w:r w:rsidRPr="001B2C30">
        <w:rPr>
          <w:rFonts w:ascii="Arial" w:hAnsi="Arial" w:cs="Arial"/>
          <w:sz w:val="20"/>
          <w:szCs w:val="20"/>
          <w:lang w:eastAsia="es-MX"/>
        </w:rPr>
        <w:t xml:space="preserve"> en el espacio correspondiente de la Remisión de Producto en original y copias, retener la copia cliente de la Remisión de Producto. </w:t>
      </w:r>
    </w:p>
    <w:p w14:paraId="492E6CC6" w14:textId="77777777" w:rsidR="00224237" w:rsidRPr="001B2C30" w:rsidRDefault="00224237" w:rsidP="004419B3">
      <w:pPr>
        <w:numPr>
          <w:ilvl w:val="3"/>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Entregar al chofer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la Remisión de Producto en original y copia correspondiente debidamente requisitada y acusada de recibo. </w:t>
      </w:r>
    </w:p>
    <w:p w14:paraId="150FB40F" w14:textId="77777777" w:rsidR="00224237" w:rsidRPr="001B2C30" w:rsidRDefault="00224237" w:rsidP="004419B3">
      <w:pPr>
        <w:numPr>
          <w:ilvl w:val="3"/>
          <w:numId w:val="20"/>
        </w:numPr>
        <w:spacing w:after="0"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Abanderar al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durante toda la maniobra de salida dando preferencia vial dentro de la instalación de la </w:t>
      </w:r>
      <w:r w:rsidR="008A178A">
        <w:rPr>
          <w:rFonts w:ascii="Arial" w:hAnsi="Arial" w:cs="Arial"/>
          <w:sz w:val="20"/>
          <w:szCs w:val="20"/>
          <w:lang w:eastAsia="es-MX"/>
        </w:rPr>
        <w:t>Bodega</w:t>
      </w:r>
      <w:r w:rsidRPr="001B2C30">
        <w:rPr>
          <w:rFonts w:ascii="Arial" w:hAnsi="Arial" w:cs="Arial"/>
          <w:sz w:val="20"/>
          <w:szCs w:val="20"/>
          <w:lang w:eastAsia="es-MX"/>
        </w:rPr>
        <w:t>.</w:t>
      </w:r>
    </w:p>
    <w:p w14:paraId="167B6BE8" w14:textId="77777777" w:rsidR="00224237" w:rsidRPr="001B2C30" w:rsidRDefault="00224237" w:rsidP="004419B3">
      <w:pPr>
        <w:ind w:left="567" w:right="594"/>
        <w:jc w:val="both"/>
        <w:rPr>
          <w:rFonts w:ascii="Arial" w:hAnsi="Arial" w:cs="Arial"/>
          <w:sz w:val="20"/>
          <w:szCs w:val="20"/>
          <w:lang w:eastAsia="es-MX"/>
        </w:rPr>
      </w:pPr>
    </w:p>
    <w:p w14:paraId="17E76F90" w14:textId="77777777" w:rsidR="00224237" w:rsidRPr="001B2C30" w:rsidRDefault="00224237" w:rsidP="004419B3">
      <w:pPr>
        <w:numPr>
          <w:ilvl w:val="2"/>
          <w:numId w:val="20"/>
        </w:numPr>
        <w:spacing w:after="0"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Chofer Repartidor  </w:t>
      </w:r>
    </w:p>
    <w:p w14:paraId="24AF9758" w14:textId="77777777" w:rsidR="00224237" w:rsidRPr="001B2C30" w:rsidRDefault="00224237" w:rsidP="004662B9">
      <w:pPr>
        <w:numPr>
          <w:ilvl w:val="4"/>
          <w:numId w:val="21"/>
        </w:numPr>
        <w:spacing w:before="100" w:beforeAutospacing="1" w:after="100" w:afterAutospacing="1" w:line="240" w:lineRule="auto"/>
        <w:ind w:left="567" w:right="594" w:hanging="283"/>
        <w:jc w:val="both"/>
        <w:rPr>
          <w:rFonts w:ascii="Arial" w:hAnsi="Arial" w:cs="Arial"/>
          <w:sz w:val="20"/>
          <w:szCs w:val="20"/>
          <w:lang w:eastAsia="es-MX"/>
        </w:rPr>
      </w:pPr>
      <w:r w:rsidRPr="001B2C30">
        <w:rPr>
          <w:rFonts w:ascii="Arial" w:hAnsi="Arial" w:cs="Arial"/>
          <w:sz w:val="20"/>
          <w:szCs w:val="20"/>
          <w:lang w:eastAsia="es-MX"/>
        </w:rPr>
        <w:t xml:space="preserve">Recibir la Remisión de Producto original y copia correspondiente, y verificar sellos y firmas de conformidad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14:paraId="7F4DCF00" w14:textId="77777777" w:rsidR="00224237" w:rsidRPr="001B2C30" w:rsidRDefault="00224237" w:rsidP="004419B3">
      <w:pPr>
        <w:numPr>
          <w:ilvl w:val="4"/>
          <w:numId w:val="21"/>
        </w:numPr>
        <w:spacing w:before="100" w:beforeAutospacing="1" w:after="100" w:afterAutospacing="1" w:line="240" w:lineRule="auto"/>
        <w:ind w:left="567" w:right="594" w:hanging="283"/>
        <w:jc w:val="both"/>
        <w:rPr>
          <w:rFonts w:ascii="Arial" w:hAnsi="Arial" w:cs="Arial"/>
          <w:sz w:val="20"/>
          <w:szCs w:val="20"/>
          <w:lang w:eastAsia="es-MX"/>
        </w:rPr>
      </w:pPr>
      <w:r w:rsidRPr="001B2C30">
        <w:rPr>
          <w:rFonts w:ascii="Arial" w:hAnsi="Arial" w:cs="Arial"/>
          <w:sz w:val="20"/>
          <w:szCs w:val="20"/>
          <w:lang w:eastAsia="es-MX"/>
        </w:rPr>
        <w:t xml:space="preserve">Ascender a la cabina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utilizando la buena práctica de tres puntos de apoyo, colocarse el cinturón de seguridad y proceder a retirar 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de la </w:t>
      </w:r>
      <w:r w:rsidR="008A178A">
        <w:rPr>
          <w:rFonts w:ascii="Arial" w:hAnsi="Arial" w:cs="Arial"/>
          <w:sz w:val="20"/>
          <w:szCs w:val="20"/>
          <w:lang w:eastAsia="es-MX"/>
        </w:rPr>
        <w:t>Bodega</w:t>
      </w:r>
      <w:r w:rsidRPr="001B2C30">
        <w:rPr>
          <w:rFonts w:ascii="Arial" w:hAnsi="Arial" w:cs="Arial"/>
          <w:sz w:val="20"/>
          <w:szCs w:val="20"/>
          <w:lang w:eastAsia="es-MX"/>
        </w:rPr>
        <w:t xml:space="preserve"> con destino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w:t>
      </w:r>
    </w:p>
    <w:p w14:paraId="670B3081" w14:textId="77777777" w:rsidR="00224237" w:rsidRPr="001B2C30" w:rsidRDefault="00224237" w:rsidP="004419B3">
      <w:pPr>
        <w:numPr>
          <w:ilvl w:val="4"/>
          <w:numId w:val="21"/>
        </w:numPr>
        <w:spacing w:before="100" w:beforeAutospacing="1" w:after="100" w:afterAutospacing="1" w:line="240" w:lineRule="auto"/>
        <w:ind w:left="567" w:right="594" w:hanging="283"/>
        <w:jc w:val="both"/>
        <w:rPr>
          <w:rFonts w:ascii="Arial" w:hAnsi="Arial" w:cs="Arial"/>
          <w:sz w:val="20"/>
          <w:szCs w:val="20"/>
          <w:lang w:eastAsia="es-MX"/>
        </w:rPr>
      </w:pPr>
      <w:r w:rsidRPr="001B2C30">
        <w:rPr>
          <w:rFonts w:ascii="Arial" w:hAnsi="Arial" w:cs="Arial"/>
          <w:sz w:val="20"/>
          <w:szCs w:val="20"/>
          <w:lang w:eastAsia="es-MX"/>
        </w:rPr>
        <w:t xml:space="preserve">Arribar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entregar a Operador Torre de Control / Operador de Sistemas, Comercial / Empleado de Ventas “B”, acuses de recibo de original y copia de remisión de producto por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14:paraId="3350A84B" w14:textId="77777777" w:rsidR="00224237" w:rsidRPr="001B2C30" w:rsidRDefault="00224237" w:rsidP="004419B3">
      <w:pPr>
        <w:numPr>
          <w:ilvl w:val="2"/>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Las siguientes recomendaciones no forman parte del procedimiento de descarga, pero la intención es que se tenga la posibilidad para supervisar cada descarga de producto y la aplicación general del procedimiento: </w:t>
      </w:r>
    </w:p>
    <w:p w14:paraId="38552082" w14:textId="77777777" w:rsidR="00224237" w:rsidRDefault="00224237" w:rsidP="002150F0">
      <w:pPr>
        <w:numPr>
          <w:ilvl w:val="3"/>
          <w:numId w:val="22"/>
        </w:numPr>
        <w:spacing w:before="100" w:beforeAutospacing="1" w:after="240" w:line="240" w:lineRule="auto"/>
        <w:ind w:left="567" w:right="594" w:hanging="284"/>
        <w:jc w:val="both"/>
        <w:rPr>
          <w:rFonts w:ascii="Arial" w:hAnsi="Arial" w:cs="Arial"/>
          <w:sz w:val="20"/>
          <w:szCs w:val="20"/>
          <w:lang w:eastAsia="es-MX"/>
        </w:rPr>
      </w:pPr>
      <w:r w:rsidRPr="001B2C30">
        <w:rPr>
          <w:rFonts w:ascii="Arial" w:hAnsi="Arial" w:cs="Arial"/>
          <w:sz w:val="20"/>
          <w:szCs w:val="20"/>
          <w:lang w:eastAsia="es-MX"/>
        </w:rPr>
        <w:t xml:space="preserve">Cédula para identificar el producto que será descargado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con el que contiene el tanque de almacenamiento de la </w:t>
      </w:r>
      <w:r w:rsidR="008A178A">
        <w:rPr>
          <w:rFonts w:ascii="Arial" w:hAnsi="Arial" w:cs="Arial"/>
          <w:sz w:val="20"/>
          <w:szCs w:val="20"/>
          <w:lang w:eastAsia="es-MX"/>
        </w:rPr>
        <w:t>Bodega</w:t>
      </w:r>
      <w:r w:rsidRPr="001B2C30">
        <w:rPr>
          <w:rFonts w:ascii="Arial" w:hAnsi="Arial" w:cs="Arial"/>
          <w:sz w:val="20"/>
          <w:szCs w:val="20"/>
          <w:lang w:eastAsia="es-MX"/>
        </w:rPr>
        <w:t xml:space="preserve">. Establecer un control en la </w:t>
      </w:r>
      <w:r w:rsidR="008A178A">
        <w:rPr>
          <w:rFonts w:ascii="Arial" w:hAnsi="Arial" w:cs="Arial"/>
          <w:sz w:val="20"/>
          <w:szCs w:val="20"/>
          <w:lang w:eastAsia="es-MX"/>
        </w:rPr>
        <w:t>Bodega</w:t>
      </w:r>
      <w:r w:rsidRPr="001B2C30">
        <w:rPr>
          <w:rFonts w:ascii="Arial" w:hAnsi="Arial" w:cs="Arial"/>
          <w:sz w:val="20"/>
          <w:szCs w:val="20"/>
          <w:lang w:eastAsia="es-MX"/>
        </w:rPr>
        <w:t xml:space="preserve"> para asegurarse que el producto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se descarga en el tanque de almacenamiento correcto y que el procedimiento se ajusta a lo aquí indicado. Para tal efecto se sugiere utilizar la Cédula anexa para identificar el producto que será descargado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con el que contiene el tanque de almacenamiento de la </w:t>
      </w:r>
      <w:r w:rsidR="008A178A">
        <w:rPr>
          <w:rFonts w:ascii="Arial" w:hAnsi="Arial" w:cs="Arial"/>
          <w:sz w:val="20"/>
          <w:szCs w:val="20"/>
          <w:lang w:eastAsia="es-MX"/>
        </w:rPr>
        <w:t>Bodega</w:t>
      </w:r>
      <w:r w:rsidRPr="001B2C30">
        <w:rPr>
          <w:rFonts w:ascii="Arial" w:hAnsi="Arial" w:cs="Arial"/>
          <w:sz w:val="20"/>
          <w:szCs w:val="20"/>
          <w:lang w:eastAsia="es-MX"/>
        </w:rPr>
        <w:t xml:space="preserve">, que deberá llenar y firmar el personal que recibe el producto en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14:paraId="34CCFE35" w14:textId="77777777" w:rsidR="002150F0" w:rsidRPr="001B2C30" w:rsidRDefault="002150F0" w:rsidP="002150F0">
      <w:pPr>
        <w:spacing w:before="100" w:beforeAutospacing="1" w:after="240" w:line="240" w:lineRule="auto"/>
        <w:ind w:left="567" w:right="594"/>
        <w:jc w:val="both"/>
        <w:rPr>
          <w:rFonts w:ascii="Arial" w:hAnsi="Arial" w:cs="Arial"/>
          <w:sz w:val="20"/>
          <w:szCs w:val="20"/>
          <w:lang w:eastAsia="es-MX"/>
        </w:rPr>
      </w:pPr>
    </w:p>
    <w:p w14:paraId="37410F12" w14:textId="77777777" w:rsidR="00224237" w:rsidRPr="00184EF6" w:rsidRDefault="00224237" w:rsidP="004419B3">
      <w:pPr>
        <w:spacing w:before="100" w:beforeAutospacing="1" w:after="240"/>
        <w:ind w:left="567" w:right="594"/>
        <w:jc w:val="both"/>
        <w:rPr>
          <w:rFonts w:ascii="Arial" w:hAnsi="Arial" w:cs="Arial"/>
          <w:lang w:eastAsia="es-MX"/>
        </w:rPr>
      </w:pPr>
      <w:r w:rsidRPr="00184EF6">
        <w:rPr>
          <w:rFonts w:ascii="Arial" w:eastAsia="Arial Unicode MS" w:hAnsi="Arial" w:cs="Arial"/>
          <w:b/>
          <w:bCs/>
          <w:color w:val="000000"/>
          <w:spacing w:val="-2"/>
          <w:lang w:eastAsia="es-MX"/>
        </w:rPr>
        <w:lastRenderedPageBreak/>
        <w:t xml:space="preserve">Seguros </w:t>
      </w:r>
      <w:hyperlink r:id="rId50" w:anchor="VIII.7.6 SEGURO" w:history="1">
        <w:r w:rsidRPr="00184EF6">
          <w:rPr>
            <w:rFonts w:ascii="Arial" w:eastAsia="Arial Unicode MS" w:hAnsi="Arial" w:cs="Arial"/>
            <w:b/>
            <w:bCs/>
            <w:color w:val="000000"/>
            <w:spacing w:val="-2"/>
            <w:u w:val="single"/>
            <w:lang w:eastAsia="es-MX"/>
          </w:rPr>
          <w:t>contra daños</w:t>
        </w:r>
      </w:hyperlink>
    </w:p>
    <w:p w14:paraId="55EBFAE2" w14:textId="77777777"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val="es-ES_tradnl" w:eastAsia="es-MX"/>
        </w:rPr>
        <w:t xml:space="preserve">El Franquiciatario mantendrá en vigor y a su costa, una póliza de seguro de responsabilidad civil para responder de todos los daños y perjuicios que pudiera ocasionar a terceros en sus bienes y/o personas con motivo de la operación de la </w:t>
      </w:r>
      <w:r w:rsidR="008A178A">
        <w:rPr>
          <w:rFonts w:ascii="Arial" w:eastAsia="Arial Unicode MS" w:hAnsi="Arial" w:cs="Arial"/>
          <w:color w:val="000000"/>
          <w:sz w:val="20"/>
          <w:szCs w:val="20"/>
          <w:lang w:val="es-ES_tradnl" w:eastAsia="es-MX"/>
        </w:rPr>
        <w:t>Bodega</w:t>
      </w:r>
      <w:r w:rsidRPr="001B2C30">
        <w:rPr>
          <w:rFonts w:ascii="Arial" w:eastAsia="Arial Unicode MS" w:hAnsi="Arial" w:cs="Arial"/>
          <w:color w:val="000000"/>
          <w:sz w:val="20"/>
          <w:szCs w:val="20"/>
          <w:lang w:val="es-ES_tradnl" w:eastAsia="es-MX"/>
        </w:rPr>
        <w:t xml:space="preserve">. Lo mismo aplicará con motivo de la transportación de </w:t>
      </w:r>
      <w:r w:rsidR="008A178A">
        <w:rPr>
          <w:rFonts w:ascii="Arial" w:eastAsia="Arial Unicode MS" w:hAnsi="Arial" w:cs="Arial"/>
          <w:color w:val="000000"/>
          <w:sz w:val="20"/>
          <w:szCs w:val="20"/>
          <w:lang w:val="es-ES_tradnl" w:eastAsia="es-MX"/>
        </w:rPr>
        <w:t>lubricante</w:t>
      </w:r>
      <w:r w:rsidRPr="001B2C30">
        <w:rPr>
          <w:rFonts w:ascii="Arial" w:eastAsia="Arial Unicode MS" w:hAnsi="Arial" w:cs="Arial"/>
          <w:color w:val="000000"/>
          <w:sz w:val="20"/>
          <w:szCs w:val="20"/>
          <w:lang w:val="es-ES_tradnl" w:eastAsia="es-MX"/>
        </w:rPr>
        <w:t xml:space="preserve">s a la </w:t>
      </w:r>
      <w:r w:rsidR="008A178A">
        <w:rPr>
          <w:rFonts w:ascii="Arial" w:eastAsia="Arial Unicode MS" w:hAnsi="Arial" w:cs="Arial"/>
          <w:color w:val="000000"/>
          <w:sz w:val="20"/>
          <w:szCs w:val="20"/>
          <w:lang w:val="es-ES_tradnl" w:eastAsia="es-MX"/>
        </w:rPr>
        <w:t>Bodega</w:t>
      </w:r>
      <w:r w:rsidRPr="001B2C30">
        <w:rPr>
          <w:rFonts w:ascii="Arial" w:eastAsia="Arial Unicode MS" w:hAnsi="Arial" w:cs="Arial"/>
          <w:color w:val="000000"/>
          <w:sz w:val="20"/>
          <w:szCs w:val="20"/>
          <w:lang w:val="es-ES_tradnl" w:eastAsia="es-MX"/>
        </w:rPr>
        <w:t xml:space="preserve"> cuando el transporte esté a cargo y bajo la responsabilidad del Franquiciatario. En caso de siniestro las indemnizaciones se destinarán a cubrir los daños a terceros y a reponer inmuebles o equipos siniestrados.</w:t>
      </w:r>
    </w:p>
    <w:p w14:paraId="590485AB" w14:textId="77777777"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val="es-ES_tradnl" w:eastAsia="es-MX"/>
        </w:rPr>
        <w:t>En caso de siniestro, las indemnizaciones se destinarán a cubrir los daños a terceros y reparar inmuebles o equipo siniestrados.</w:t>
      </w:r>
    </w:p>
    <w:p w14:paraId="1D88DB99" w14:textId="77777777" w:rsidR="00224237" w:rsidRPr="00184EF6" w:rsidRDefault="00224237" w:rsidP="004419B3">
      <w:pPr>
        <w:spacing w:before="100"/>
        <w:ind w:left="567" w:right="594"/>
        <w:jc w:val="both"/>
        <w:rPr>
          <w:rFonts w:ascii="Arial" w:eastAsia="Arial Unicode MS" w:hAnsi="Arial" w:cs="Arial"/>
          <w:lang w:eastAsia="es-MX"/>
        </w:rPr>
      </w:pPr>
      <w:r w:rsidRPr="00184EF6">
        <w:rPr>
          <w:rFonts w:ascii="Arial" w:eastAsia="Arial Unicode MS" w:hAnsi="Arial" w:cs="Arial"/>
          <w:b/>
          <w:bCs/>
          <w:color w:val="000000"/>
          <w:spacing w:val="-2"/>
          <w:lang w:eastAsia="es-MX"/>
        </w:rPr>
        <w:t>Manejo de residuos</w:t>
      </w:r>
    </w:p>
    <w:p w14:paraId="265D3455" w14:textId="77777777"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Los residuos generados en la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 xml:space="preserve"> se clasifican como residuos peligrosos y no peligrosos, por la naturaleza de los mismos será necesario disponer de zonas de almacenamiento temporal perfectamente identificadas.</w:t>
      </w:r>
    </w:p>
    <w:p w14:paraId="60AD59BF" w14:textId="77777777" w:rsidR="00224237" w:rsidRPr="001B2C30" w:rsidRDefault="00224237" w:rsidP="004419B3">
      <w:pPr>
        <w:numPr>
          <w:ilvl w:val="0"/>
          <w:numId w:val="24"/>
        </w:numPr>
        <w:spacing w:before="100" w:after="0" w:line="240" w:lineRule="auto"/>
        <w:ind w:left="567" w:right="594"/>
        <w:jc w:val="both"/>
        <w:rPr>
          <w:rFonts w:ascii="Arial" w:eastAsia="Arial Unicode MS" w:hAnsi="Arial" w:cs="Arial"/>
          <w:sz w:val="20"/>
          <w:szCs w:val="20"/>
          <w:lang w:eastAsia="es-MX"/>
        </w:rPr>
      </w:pPr>
      <w:r w:rsidRPr="00184EF6">
        <w:rPr>
          <w:rFonts w:ascii="Arial" w:eastAsia="Arial Unicode MS" w:hAnsi="Arial" w:cs="Arial"/>
          <w:b/>
          <w:bCs/>
          <w:color w:val="000000"/>
          <w:lang w:eastAsia="es-MX"/>
        </w:rPr>
        <w:t>Residuos peligrosos.</w:t>
      </w:r>
      <w:r w:rsidRPr="00184EF6">
        <w:rPr>
          <w:rFonts w:ascii="Arial" w:eastAsia="Arial Unicode MS" w:hAnsi="Arial" w:cs="Arial"/>
          <w:color w:val="000000"/>
          <w:lang w:eastAsia="es-MX"/>
        </w:rPr>
        <w:t xml:space="preserve"> </w:t>
      </w:r>
      <w:r w:rsidRPr="001B2C30">
        <w:rPr>
          <w:rFonts w:ascii="Arial" w:eastAsia="Arial Unicode MS" w:hAnsi="Arial" w:cs="Arial"/>
          <w:color w:val="000000"/>
          <w:sz w:val="20"/>
          <w:szCs w:val="20"/>
          <w:lang w:eastAsia="es-MX"/>
        </w:rPr>
        <w:t xml:space="preserve">Son todos aquellos residuos, en cualquier estado físico, que por sus características corrosivas, reactivas, explosivas, tóxicas o biológicas infecciosas, representen un peligro para el equilibrio ecológico o el ambiente. En una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 xml:space="preserve"> se pueden producir los residuos peligrosos que se indican a continuación:</w:t>
      </w:r>
      <w:r w:rsidRPr="001B2C30">
        <w:rPr>
          <w:rFonts w:ascii="Arial" w:eastAsia="Arial Unicode MS" w:hAnsi="Arial" w:cs="Arial"/>
          <w:sz w:val="20"/>
          <w:szCs w:val="20"/>
          <w:lang w:eastAsia="es-MX"/>
        </w:rPr>
        <w:t xml:space="preserve"> </w:t>
      </w:r>
    </w:p>
    <w:p w14:paraId="7558EF6B" w14:textId="77777777" w:rsidR="00224237" w:rsidRPr="001B2C30" w:rsidRDefault="00224237" w:rsidP="004419B3">
      <w:pPr>
        <w:numPr>
          <w:ilvl w:val="1"/>
          <w:numId w:val="24"/>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Estopas, papeles y telas impregnadas de aceite o </w:t>
      </w:r>
      <w:r w:rsidR="008A178A">
        <w:rPr>
          <w:rFonts w:ascii="Arial" w:eastAsia="Arial Unicode MS" w:hAnsi="Arial" w:cs="Arial"/>
          <w:color w:val="000000"/>
          <w:sz w:val="20"/>
          <w:szCs w:val="20"/>
          <w:lang w:eastAsia="es-MX"/>
        </w:rPr>
        <w:t>lubricante</w:t>
      </w:r>
      <w:r w:rsidRPr="001B2C30">
        <w:rPr>
          <w:rFonts w:ascii="Arial" w:eastAsia="Arial Unicode MS" w:hAnsi="Arial" w:cs="Arial"/>
          <w:color w:val="000000"/>
          <w:sz w:val="20"/>
          <w:szCs w:val="20"/>
          <w:lang w:eastAsia="es-MX"/>
        </w:rPr>
        <w:t>.</w:t>
      </w:r>
      <w:r w:rsidRPr="001B2C30">
        <w:rPr>
          <w:rFonts w:ascii="Arial" w:eastAsia="Arial Unicode MS" w:hAnsi="Arial" w:cs="Arial"/>
          <w:sz w:val="20"/>
          <w:szCs w:val="20"/>
          <w:lang w:eastAsia="es-MX"/>
        </w:rPr>
        <w:t xml:space="preserve"> </w:t>
      </w:r>
    </w:p>
    <w:p w14:paraId="6FE5BF73" w14:textId="77777777" w:rsidR="00224237" w:rsidRPr="001B2C30" w:rsidRDefault="00224237" w:rsidP="004419B3">
      <w:pPr>
        <w:numPr>
          <w:ilvl w:val="1"/>
          <w:numId w:val="24"/>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Arena o aserrín utilizado para contener o limpiar derrames de </w:t>
      </w:r>
      <w:r w:rsidR="008A178A">
        <w:rPr>
          <w:rFonts w:ascii="Arial" w:eastAsia="Arial Unicode MS" w:hAnsi="Arial" w:cs="Arial"/>
          <w:color w:val="000000"/>
          <w:sz w:val="20"/>
          <w:szCs w:val="20"/>
          <w:lang w:eastAsia="es-MX"/>
        </w:rPr>
        <w:t>lubricante</w:t>
      </w:r>
      <w:r w:rsidRPr="001B2C30">
        <w:rPr>
          <w:rFonts w:ascii="Arial" w:eastAsia="Arial Unicode MS" w:hAnsi="Arial" w:cs="Arial"/>
          <w:color w:val="000000"/>
          <w:sz w:val="20"/>
          <w:szCs w:val="20"/>
          <w:lang w:eastAsia="es-MX"/>
        </w:rPr>
        <w:t>s.</w:t>
      </w:r>
      <w:r w:rsidRPr="001B2C30">
        <w:rPr>
          <w:rFonts w:ascii="Arial" w:eastAsia="Arial Unicode MS" w:hAnsi="Arial" w:cs="Arial"/>
          <w:sz w:val="20"/>
          <w:szCs w:val="20"/>
          <w:lang w:eastAsia="es-MX"/>
        </w:rPr>
        <w:t xml:space="preserve"> </w:t>
      </w:r>
    </w:p>
    <w:p w14:paraId="5BEE880D" w14:textId="77777777"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Estos residuos serán recolectados temporalmente en tambores de 200 lts., los cuales se cerrarán herméticamente e identificarán con un letrero que alerte y señale su contenido. La recolección, transporte, almacenamiento temporal y disposición final serán realizados por empresas autorizadas por las autoridades correspondientes.</w:t>
      </w:r>
      <w:r w:rsidRPr="001B2C30">
        <w:rPr>
          <w:rFonts w:ascii="Arial" w:eastAsia="Arial Unicode MS" w:hAnsi="Arial" w:cs="Arial"/>
          <w:sz w:val="20"/>
          <w:szCs w:val="20"/>
          <w:lang w:eastAsia="es-MX"/>
        </w:rPr>
        <w:t xml:space="preserve"> </w:t>
      </w:r>
    </w:p>
    <w:p w14:paraId="68E63C80" w14:textId="77777777" w:rsidR="00224237" w:rsidRPr="001B2C30" w:rsidRDefault="00224237" w:rsidP="004419B3">
      <w:pPr>
        <w:numPr>
          <w:ilvl w:val="0"/>
          <w:numId w:val="24"/>
        </w:numPr>
        <w:spacing w:before="100" w:after="0" w:line="240" w:lineRule="auto"/>
        <w:ind w:left="567" w:right="594"/>
        <w:jc w:val="both"/>
        <w:rPr>
          <w:rFonts w:ascii="Arial" w:eastAsia="Arial Unicode MS" w:hAnsi="Arial" w:cs="Arial"/>
          <w:sz w:val="20"/>
          <w:szCs w:val="20"/>
          <w:lang w:eastAsia="es-MX"/>
        </w:rPr>
      </w:pPr>
      <w:r w:rsidRPr="00184EF6">
        <w:rPr>
          <w:rFonts w:ascii="Arial" w:eastAsia="Arial Unicode MS" w:hAnsi="Arial" w:cs="Arial"/>
          <w:b/>
          <w:bCs/>
          <w:color w:val="000000"/>
          <w:lang w:eastAsia="es-MX"/>
        </w:rPr>
        <w:t>Residuos no peligrosos.</w:t>
      </w:r>
      <w:r w:rsidRPr="00184EF6">
        <w:rPr>
          <w:rFonts w:ascii="Arial" w:eastAsia="Arial Unicode MS" w:hAnsi="Arial" w:cs="Arial"/>
          <w:color w:val="000000"/>
          <w:lang w:eastAsia="es-MX"/>
        </w:rPr>
        <w:t xml:space="preserve"> </w:t>
      </w:r>
      <w:r w:rsidRPr="001B2C30">
        <w:rPr>
          <w:rFonts w:ascii="Arial" w:eastAsia="Arial Unicode MS" w:hAnsi="Arial" w:cs="Arial"/>
          <w:color w:val="000000"/>
          <w:sz w:val="20"/>
          <w:szCs w:val="20"/>
          <w:lang w:eastAsia="es-MX"/>
        </w:rPr>
        <w:t>Son todos aquellos no incluidos en la definición anterior y pueden ser retirados por el servicio de limpia.</w:t>
      </w:r>
      <w:r w:rsidRPr="001B2C30">
        <w:rPr>
          <w:rFonts w:ascii="Arial" w:eastAsia="Arial Unicode MS" w:hAnsi="Arial" w:cs="Arial"/>
          <w:sz w:val="20"/>
          <w:szCs w:val="20"/>
          <w:lang w:eastAsia="es-MX"/>
        </w:rPr>
        <w:t xml:space="preserve"> </w:t>
      </w:r>
    </w:p>
    <w:p w14:paraId="63ABFC46" w14:textId="77777777"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En ambos casos, los depósitos temporales se ubicarán fuera de las áreas de atención al público.</w:t>
      </w:r>
    </w:p>
    <w:p w14:paraId="57F9FA58" w14:textId="77777777" w:rsidR="00224237" w:rsidRPr="00184EF6" w:rsidRDefault="00224237" w:rsidP="004419B3">
      <w:pPr>
        <w:spacing w:before="100"/>
        <w:ind w:left="567" w:right="594"/>
        <w:jc w:val="both"/>
        <w:rPr>
          <w:rFonts w:ascii="Arial" w:eastAsia="Arial Unicode MS" w:hAnsi="Arial" w:cs="Arial"/>
          <w:lang w:eastAsia="es-MX"/>
        </w:rPr>
      </w:pPr>
      <w:r w:rsidRPr="00184EF6">
        <w:rPr>
          <w:rFonts w:ascii="Arial" w:eastAsia="Arial Unicode MS" w:hAnsi="Arial" w:cs="Arial"/>
          <w:b/>
          <w:bCs/>
          <w:color w:val="000000"/>
          <w:spacing w:val="-2"/>
          <w:lang w:eastAsia="es-MX"/>
        </w:rPr>
        <w:t xml:space="preserve">Limpieza de la </w:t>
      </w:r>
      <w:r w:rsidR="008A178A">
        <w:rPr>
          <w:rFonts w:ascii="Arial" w:eastAsia="Arial Unicode MS" w:hAnsi="Arial" w:cs="Arial"/>
          <w:b/>
          <w:bCs/>
          <w:color w:val="000000"/>
          <w:spacing w:val="-2"/>
          <w:lang w:eastAsia="es-MX"/>
        </w:rPr>
        <w:t>Bodega</w:t>
      </w:r>
    </w:p>
    <w:p w14:paraId="2C05F7E8" w14:textId="77777777" w:rsidR="00224237" w:rsidRPr="001B2C30" w:rsidRDefault="004662B9" w:rsidP="004419B3">
      <w:pPr>
        <w:spacing w:before="100"/>
        <w:ind w:left="567" w:right="594"/>
        <w:jc w:val="both"/>
        <w:rPr>
          <w:rFonts w:ascii="Arial" w:eastAsia="Arial Unicode MS" w:hAnsi="Arial" w:cs="Arial"/>
          <w:sz w:val="20"/>
          <w:szCs w:val="20"/>
          <w:lang w:eastAsia="es-MX"/>
        </w:rPr>
      </w:pPr>
      <w:r>
        <w:rPr>
          <w:rFonts w:ascii="Arial" w:eastAsia="Arial Unicode MS" w:hAnsi="Arial" w:cs="Arial"/>
          <w:color w:val="000000"/>
          <w:sz w:val="20"/>
          <w:szCs w:val="20"/>
          <w:lang w:eastAsia="es-MX"/>
        </w:rPr>
        <w:t>R</w:t>
      </w:r>
      <w:r w:rsidR="00224237" w:rsidRPr="001B2C30">
        <w:rPr>
          <w:rFonts w:ascii="Arial" w:eastAsia="Arial Unicode MS" w:hAnsi="Arial" w:cs="Arial"/>
          <w:color w:val="000000"/>
          <w:sz w:val="20"/>
          <w:szCs w:val="20"/>
          <w:lang w:eastAsia="es-MX"/>
        </w:rPr>
        <w:t>esolver la creciente incertidumbre que ocasiona el no garantizar el destino final de los residuos contaminantes producto de la propia operación de las Estaciones de Servicio.</w:t>
      </w:r>
    </w:p>
    <w:p w14:paraId="7C04555F" w14:textId="77777777"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Los productos que se utilicen para las tareas de limpieza tendrán características biodegradables, no tóxicas y cualidades para neutralizar los riesgos de explosividad y /o inflamabilidad de los residuos en caso de derrames superficiales; asimismo los desechos del proceso de limpieza no generarán riesgo para los colectores municipales.</w:t>
      </w:r>
    </w:p>
    <w:p w14:paraId="4D4C1266" w14:textId="77777777"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El desarrollo de estas actividades se divide como se indica a continuación:</w:t>
      </w:r>
    </w:p>
    <w:p w14:paraId="7A6ABAAD" w14:textId="77777777" w:rsidR="00224237" w:rsidRPr="001B2C30" w:rsidRDefault="00224237" w:rsidP="004419B3">
      <w:pPr>
        <w:numPr>
          <w:ilvl w:val="0"/>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Actividades que se podrán realizar con personal de la propia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 xml:space="preserve"> en forma cotidiana:</w:t>
      </w:r>
      <w:r w:rsidRPr="001B2C30">
        <w:rPr>
          <w:rFonts w:ascii="Arial" w:eastAsia="Arial Unicode MS" w:hAnsi="Arial" w:cs="Arial"/>
          <w:sz w:val="20"/>
          <w:szCs w:val="20"/>
          <w:lang w:eastAsia="es-MX"/>
        </w:rPr>
        <w:t xml:space="preserve"> </w:t>
      </w:r>
    </w:p>
    <w:p w14:paraId="6B888711" w14:textId="77777777"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Limpieza general en áreas comunes, desmanchado de paredes, bardas, herrería en general, puertas, ventanas y señalamientos.</w:t>
      </w:r>
      <w:r w:rsidRPr="001B2C30">
        <w:rPr>
          <w:rFonts w:ascii="Arial" w:eastAsia="Arial Unicode MS" w:hAnsi="Arial" w:cs="Arial"/>
          <w:sz w:val="20"/>
          <w:szCs w:val="20"/>
          <w:lang w:eastAsia="es-MX"/>
        </w:rPr>
        <w:t xml:space="preserve"> </w:t>
      </w:r>
    </w:p>
    <w:p w14:paraId="6FB279B4" w14:textId="77777777"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lastRenderedPageBreak/>
        <w:t>Limpieza de sanitarios, paredes, muebles de baño, espejos, piso, aplicación de productos para eliminar posibles focos de infección y olores desagradables.</w:t>
      </w:r>
      <w:r w:rsidRPr="001B2C30">
        <w:rPr>
          <w:rFonts w:ascii="Arial" w:eastAsia="Arial Unicode MS" w:hAnsi="Arial" w:cs="Arial"/>
          <w:sz w:val="20"/>
          <w:szCs w:val="20"/>
          <w:lang w:eastAsia="es-MX"/>
        </w:rPr>
        <w:t xml:space="preserve"> </w:t>
      </w:r>
    </w:p>
    <w:p w14:paraId="2CF3E933" w14:textId="77777777"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Lavado de cristales interior y exterior en ventanas de oficinas y locales que forman parte de la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w:t>
      </w:r>
      <w:r w:rsidRPr="001B2C30">
        <w:rPr>
          <w:rFonts w:ascii="Arial" w:eastAsia="Arial Unicode MS" w:hAnsi="Arial" w:cs="Arial"/>
          <w:sz w:val="20"/>
          <w:szCs w:val="20"/>
          <w:lang w:eastAsia="es-MX"/>
        </w:rPr>
        <w:t xml:space="preserve"> </w:t>
      </w:r>
    </w:p>
    <w:p w14:paraId="24461847" w14:textId="77777777"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Atención a jardineras, limpieza en general, remoción de tierra, plantas, flores secas y riego con agua.</w:t>
      </w:r>
      <w:r w:rsidRPr="001B2C30">
        <w:rPr>
          <w:rFonts w:ascii="Arial" w:eastAsia="Arial Unicode MS" w:hAnsi="Arial" w:cs="Arial"/>
          <w:sz w:val="20"/>
          <w:szCs w:val="20"/>
          <w:lang w:eastAsia="es-MX"/>
        </w:rPr>
        <w:t xml:space="preserve"> </w:t>
      </w:r>
    </w:p>
    <w:p w14:paraId="301E31F6" w14:textId="77777777" w:rsidR="00224237" w:rsidRPr="001B2C30" w:rsidRDefault="00224237" w:rsidP="004419B3">
      <w:pPr>
        <w:numPr>
          <w:ilvl w:val="0"/>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Actividades obligatorias desarrolladas como mínimo cada cuatro meses por empresas especializadas que están debidamente registradas ante la autoridad correspondiente (Secretaría del Medio Ambiente y Recursos Naturales y la Secretaría de Comunicaciones y Transportes)</w:t>
      </w:r>
      <w:r w:rsidR="004662B9">
        <w:rPr>
          <w:rFonts w:ascii="Arial" w:eastAsia="Arial Unicode MS" w:hAnsi="Arial" w:cs="Arial"/>
          <w:color w:val="000000"/>
          <w:sz w:val="20"/>
          <w:szCs w:val="20"/>
          <w:lang w:eastAsia="es-MX"/>
        </w:rPr>
        <w:t>.</w:t>
      </w:r>
    </w:p>
    <w:p w14:paraId="116F7FDD" w14:textId="77777777"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Limpieza de </w:t>
      </w:r>
      <w:r w:rsidR="007B589F">
        <w:rPr>
          <w:rFonts w:ascii="Arial" w:eastAsia="Arial Unicode MS" w:hAnsi="Arial" w:cs="Arial"/>
          <w:color w:val="000000"/>
          <w:sz w:val="20"/>
          <w:szCs w:val="20"/>
          <w:lang w:eastAsia="es-MX"/>
        </w:rPr>
        <w:t>pisos</w:t>
      </w:r>
      <w:r w:rsidRPr="001B2C30">
        <w:rPr>
          <w:rFonts w:ascii="Arial" w:eastAsia="Arial Unicode MS" w:hAnsi="Arial" w:cs="Arial"/>
          <w:color w:val="000000"/>
          <w:sz w:val="20"/>
          <w:szCs w:val="20"/>
          <w:lang w:eastAsia="es-MX"/>
        </w:rPr>
        <w:t xml:space="preserve">. </w:t>
      </w:r>
      <w:r w:rsidR="007B589F">
        <w:rPr>
          <w:rFonts w:ascii="Arial" w:eastAsia="Arial Unicode MS" w:hAnsi="Arial" w:cs="Arial"/>
          <w:color w:val="000000"/>
          <w:sz w:val="20"/>
          <w:szCs w:val="20"/>
          <w:lang w:eastAsia="es-MX"/>
        </w:rPr>
        <w:t>La</w:t>
      </w:r>
      <w:r w:rsidRPr="001B2C30">
        <w:rPr>
          <w:rFonts w:ascii="Arial" w:eastAsia="Arial Unicode MS" w:hAnsi="Arial" w:cs="Arial"/>
          <w:color w:val="000000"/>
          <w:sz w:val="20"/>
          <w:szCs w:val="20"/>
          <w:lang w:eastAsia="es-MX"/>
        </w:rPr>
        <w:t>var con agua y productos biodegradables para la remoción o emulsión de grasas, utilizando máquinas de alta presión.</w:t>
      </w:r>
      <w:r w:rsidRPr="001B2C30">
        <w:rPr>
          <w:rFonts w:ascii="Arial" w:eastAsia="Arial Unicode MS" w:hAnsi="Arial" w:cs="Arial"/>
          <w:sz w:val="20"/>
          <w:szCs w:val="20"/>
          <w:lang w:eastAsia="es-MX"/>
        </w:rPr>
        <w:t xml:space="preserve"> </w:t>
      </w:r>
    </w:p>
    <w:p w14:paraId="7D88FE6C" w14:textId="77777777" w:rsidR="00224237" w:rsidRDefault="00224237" w:rsidP="004419B3">
      <w:pPr>
        <w:spacing w:before="100"/>
        <w:ind w:left="567" w:right="594"/>
        <w:jc w:val="both"/>
        <w:rPr>
          <w:rFonts w:ascii="Arial" w:eastAsia="Arial Unicode MS" w:hAnsi="Arial" w:cs="Arial"/>
          <w:color w:val="000000"/>
          <w:sz w:val="20"/>
          <w:szCs w:val="20"/>
          <w:lang w:eastAsia="es-MX"/>
        </w:rPr>
      </w:pPr>
      <w:r w:rsidRPr="001B2C30">
        <w:rPr>
          <w:rFonts w:ascii="Arial" w:eastAsia="Arial Unicode MS" w:hAnsi="Arial" w:cs="Arial"/>
          <w:color w:val="000000"/>
          <w:sz w:val="20"/>
          <w:szCs w:val="20"/>
          <w:lang w:eastAsia="es-MX"/>
        </w:rPr>
        <w:t>Los residuos peligrosos recolectados se identificarán con un letrero que alerte y señale su contenido y permanecerán en zonas de almacenamiento temporal para su manejo y disposición final por empresas autorizadas.</w:t>
      </w:r>
    </w:p>
    <w:p w14:paraId="0B957DD5" w14:textId="77777777" w:rsidR="00390DE3" w:rsidRPr="001B2C30" w:rsidRDefault="00390DE3" w:rsidP="004419B3">
      <w:pPr>
        <w:autoSpaceDE w:val="0"/>
        <w:autoSpaceDN w:val="0"/>
        <w:adjustRightInd w:val="0"/>
        <w:spacing w:after="0" w:line="240" w:lineRule="auto"/>
        <w:ind w:left="567" w:right="594"/>
        <w:jc w:val="both"/>
        <w:rPr>
          <w:rFonts w:ascii="Arial" w:hAnsi="Arial" w:cs="Arial"/>
          <w:sz w:val="20"/>
          <w:szCs w:val="20"/>
        </w:rPr>
      </w:pPr>
    </w:p>
    <w:p w14:paraId="01090CF4" w14:textId="77777777" w:rsidR="00CB5E41" w:rsidRDefault="00CB5E41" w:rsidP="004419B3">
      <w:pPr>
        <w:pStyle w:val="Prrafodelista"/>
        <w:numPr>
          <w:ilvl w:val="0"/>
          <w:numId w:val="60"/>
        </w:numPr>
        <w:autoSpaceDE w:val="0"/>
        <w:autoSpaceDN w:val="0"/>
        <w:adjustRightInd w:val="0"/>
        <w:ind w:left="567" w:right="594"/>
        <w:jc w:val="both"/>
        <w:rPr>
          <w:rFonts w:ascii="Arial" w:hAnsi="Arial" w:cs="Arial"/>
          <w:b/>
        </w:rPr>
      </w:pPr>
      <w:r>
        <w:rPr>
          <w:rFonts w:ascii="Arial" w:hAnsi="Arial" w:cs="Arial"/>
          <w:b/>
        </w:rPr>
        <w:t>PROCEDIMIENTO PARA RETORNO A ACTIVIDADES NORMALES DE OPERACIÓN</w:t>
      </w:r>
    </w:p>
    <w:p w14:paraId="5342A56F" w14:textId="77777777" w:rsidR="001B2C30" w:rsidRDefault="001B2C30" w:rsidP="001B2C30">
      <w:pPr>
        <w:pStyle w:val="Prrafodelista"/>
        <w:autoSpaceDE w:val="0"/>
        <w:autoSpaceDN w:val="0"/>
        <w:adjustRightInd w:val="0"/>
        <w:ind w:left="567" w:right="594"/>
        <w:jc w:val="both"/>
        <w:rPr>
          <w:rFonts w:ascii="Arial" w:hAnsi="Arial" w:cs="Arial"/>
          <w:b/>
        </w:rPr>
      </w:pPr>
    </w:p>
    <w:p w14:paraId="3ED18764" w14:textId="77777777" w:rsidR="00CB5E41" w:rsidRPr="00C53C27" w:rsidRDefault="00CB5E41" w:rsidP="004419B3">
      <w:pPr>
        <w:pStyle w:val="Encabezado"/>
        <w:shd w:val="clear" w:color="auto" w:fill="FFFFFF"/>
        <w:ind w:left="567" w:right="594"/>
        <w:jc w:val="both"/>
        <w:rPr>
          <w:rFonts w:ascii="Arial" w:hAnsi="Arial" w:cs="Arial"/>
          <w:b/>
          <w:lang w:val="es-MX"/>
        </w:rPr>
      </w:pPr>
      <w:r w:rsidRPr="00C53C27">
        <w:rPr>
          <w:rFonts w:ascii="Arial" w:hAnsi="Arial" w:cs="Arial"/>
          <w:b/>
          <w:lang w:val="es-MX"/>
        </w:rPr>
        <w:t xml:space="preserve">Objetivo </w:t>
      </w:r>
    </w:p>
    <w:p w14:paraId="0743D422"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Determinar las estrategias necesarias para restaurar la normalidad, una vez ocurrido el siniestro o desastre, mediante la revisión y análisis de las condiciones físicas internas y externas de la empresa, así como salvaguardar a los empleados, visitantes, clientes y vecinos, a efecto de garantizar su seguridad.</w:t>
      </w:r>
    </w:p>
    <w:p w14:paraId="502DD6CC" w14:textId="77777777" w:rsidR="00CB5E41" w:rsidRPr="001B2C30" w:rsidRDefault="00CB5E41" w:rsidP="001B2C30">
      <w:pPr>
        <w:pStyle w:val="Encabezado"/>
        <w:shd w:val="clear" w:color="auto" w:fill="FFFFFF"/>
        <w:ind w:left="567" w:right="594"/>
        <w:jc w:val="both"/>
        <w:rPr>
          <w:rFonts w:ascii="Arial" w:hAnsi="Arial" w:cs="Arial"/>
          <w:b/>
          <w:lang w:val="es-MX"/>
        </w:rPr>
      </w:pPr>
      <w:r w:rsidRPr="001B2C30">
        <w:rPr>
          <w:rFonts w:ascii="Arial" w:hAnsi="Arial" w:cs="Arial"/>
          <w:b/>
          <w:lang w:val="es-MX"/>
        </w:rPr>
        <w:t>Desarrollo del Sub-programa de Restablecimiento</w:t>
      </w:r>
    </w:p>
    <w:p w14:paraId="09961DAA"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El Subprograma de restablecimiento es el conjunto de acciones orientadas a la reconstrucción, mejoramiento o reestructuración del inmueble y de los sistemas dañados por el evento de emergencia.</w:t>
      </w:r>
      <w:r w:rsidR="007E5698" w:rsidRPr="001B2C30">
        <w:rPr>
          <w:rFonts w:ascii="Arial" w:hAnsi="Arial" w:cs="Arial"/>
          <w:sz w:val="20"/>
          <w:szCs w:val="20"/>
        </w:rPr>
        <w:t xml:space="preserve"> </w:t>
      </w:r>
      <w:r w:rsidRPr="001B2C30">
        <w:rPr>
          <w:rFonts w:ascii="Arial" w:hAnsi="Arial" w:cs="Arial"/>
          <w:sz w:val="20"/>
          <w:szCs w:val="20"/>
        </w:rPr>
        <w:t>Lo anterior, mediante la correspondiente evaluación de datos y pérdidas en las instalaciones, efectuada de manera técnica.</w:t>
      </w:r>
    </w:p>
    <w:p w14:paraId="5EFCB628"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 xml:space="preserve">En este subprograma se incluye el proceso de evaluación de daños, mismo que a su vez se subdivide en </w:t>
      </w:r>
      <w:r w:rsidRPr="001B2C30">
        <w:rPr>
          <w:rFonts w:ascii="Arial" w:hAnsi="Arial" w:cs="Arial"/>
          <w:i/>
          <w:sz w:val="20"/>
          <w:szCs w:val="20"/>
        </w:rPr>
        <w:t>inspección visual, inspección física e inspección técnica</w:t>
      </w:r>
      <w:r w:rsidRPr="001B2C30">
        <w:rPr>
          <w:rFonts w:ascii="Arial" w:hAnsi="Arial" w:cs="Arial"/>
          <w:sz w:val="20"/>
          <w:szCs w:val="20"/>
        </w:rPr>
        <w:t>.</w:t>
      </w:r>
    </w:p>
    <w:p w14:paraId="1FE50D9A" w14:textId="77777777" w:rsidR="00CB5E41" w:rsidRPr="001B2C30" w:rsidRDefault="00EC1B65" w:rsidP="004419B3">
      <w:pPr>
        <w:ind w:left="567" w:right="594"/>
        <w:jc w:val="both"/>
        <w:rPr>
          <w:rFonts w:ascii="Arial" w:hAnsi="Arial" w:cs="Arial"/>
          <w:sz w:val="20"/>
          <w:szCs w:val="20"/>
        </w:rPr>
      </w:pPr>
      <w:r>
        <w:rPr>
          <w:rFonts w:ascii="Arial" w:hAnsi="Arial" w:cs="Arial"/>
          <w:sz w:val="20"/>
          <w:szCs w:val="20"/>
        </w:rPr>
        <w:t>COMERCIALIZADORA INDUSTRIAL MERDIZ S. DE R.L. DE C.V.</w:t>
      </w:r>
      <w:r w:rsidR="00CB5E41" w:rsidRPr="001B2C30">
        <w:rPr>
          <w:rFonts w:ascii="Arial" w:hAnsi="Arial" w:cs="Arial"/>
          <w:sz w:val="20"/>
          <w:szCs w:val="20"/>
        </w:rPr>
        <w:t>, tiene instrumentado un programa de restablecimiento, que consiste en la aplicación de una minuciosa evaluación de daños por parte de la Unidad Interna de Protección Civil, brigadistas y, en su momento, especialistas en peritaje de daños en edificaciones después de un siniestro. El proceso opera de la siguiente manera:</w:t>
      </w:r>
    </w:p>
    <w:p w14:paraId="31478418" w14:textId="77777777" w:rsidR="00CB5E41" w:rsidRPr="00C53C27" w:rsidRDefault="00CB5E41" w:rsidP="004419B3">
      <w:pPr>
        <w:ind w:left="567" w:right="594"/>
        <w:jc w:val="both"/>
        <w:rPr>
          <w:rFonts w:ascii="Arial" w:hAnsi="Arial" w:cs="Arial"/>
          <w:b/>
          <w:u w:val="single"/>
        </w:rPr>
      </w:pPr>
      <w:r w:rsidRPr="00C53C27">
        <w:rPr>
          <w:rFonts w:ascii="Arial" w:hAnsi="Arial" w:cs="Arial"/>
          <w:b/>
          <w:u w:val="single"/>
        </w:rPr>
        <w:t>Evaluación de daños humanos</w:t>
      </w:r>
    </w:p>
    <w:p w14:paraId="1FA35A92"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La evaluación de daños a las personas es la primera tarea que se ejecuta justo después de haber pasado o controlado una situación de emergencia; incluso, de una manera ágil, debe hacerse una pre-evaluación a efecto de brindar la ayuda necesaria a personas lesionadas en el menor tiempo posible.</w:t>
      </w:r>
    </w:p>
    <w:p w14:paraId="58D66250"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el proceso de evaluación de daños humanos se consideran dos escenarios que determinarán la gravedad de la situación y, por consiguiente, la urgencia y tipo de ayuda necesaria para procurar la vuelta a la normalidad:</w:t>
      </w:r>
    </w:p>
    <w:p w14:paraId="338677A5" w14:textId="77777777" w:rsidR="00CB5E41" w:rsidRPr="001B2C30" w:rsidRDefault="00CB5E41" w:rsidP="004419B3">
      <w:pPr>
        <w:numPr>
          <w:ilvl w:val="0"/>
          <w:numId w:val="61"/>
        </w:numPr>
        <w:spacing w:after="0" w:line="240" w:lineRule="auto"/>
        <w:ind w:left="567" w:right="594"/>
        <w:jc w:val="both"/>
        <w:rPr>
          <w:rFonts w:ascii="Arial" w:hAnsi="Arial" w:cs="Arial"/>
          <w:sz w:val="20"/>
          <w:szCs w:val="20"/>
        </w:rPr>
      </w:pPr>
      <w:r w:rsidRPr="001B2C30">
        <w:rPr>
          <w:rFonts w:ascii="Arial" w:hAnsi="Arial" w:cs="Arial"/>
          <w:sz w:val="20"/>
          <w:szCs w:val="20"/>
        </w:rPr>
        <w:t>Personas que han sufrido lesiones leves, que no requieren atención médica inmediata, por lo que no está en peligro su vida.</w:t>
      </w:r>
    </w:p>
    <w:p w14:paraId="48A8D3F3" w14:textId="77777777" w:rsidR="00CB5E41" w:rsidRPr="001B2C30" w:rsidRDefault="00CB5E41" w:rsidP="004419B3">
      <w:pPr>
        <w:numPr>
          <w:ilvl w:val="0"/>
          <w:numId w:val="61"/>
        </w:numPr>
        <w:spacing w:after="0" w:line="240" w:lineRule="auto"/>
        <w:ind w:left="567" w:right="594"/>
        <w:jc w:val="both"/>
        <w:rPr>
          <w:rFonts w:ascii="Arial" w:hAnsi="Arial" w:cs="Arial"/>
          <w:sz w:val="20"/>
          <w:szCs w:val="20"/>
        </w:rPr>
      </w:pPr>
      <w:r w:rsidRPr="001B2C30">
        <w:rPr>
          <w:rFonts w:ascii="Arial" w:hAnsi="Arial" w:cs="Arial"/>
          <w:sz w:val="20"/>
          <w:szCs w:val="20"/>
        </w:rPr>
        <w:t>Personas que requieren intervención médica hospitalaria, por lo que deben ser trasladadas de inmediato a recibir atención médica.</w:t>
      </w:r>
    </w:p>
    <w:p w14:paraId="0FD7F768" w14:textId="77777777" w:rsidR="00CB5E41" w:rsidRPr="001B2C30" w:rsidRDefault="00CB5E41" w:rsidP="004419B3">
      <w:pPr>
        <w:ind w:left="567" w:right="594"/>
        <w:jc w:val="both"/>
        <w:rPr>
          <w:rFonts w:ascii="Arial" w:hAnsi="Arial" w:cs="Arial"/>
          <w:sz w:val="20"/>
          <w:szCs w:val="20"/>
        </w:rPr>
      </w:pPr>
      <w:r w:rsidRPr="001B2C30">
        <w:rPr>
          <w:rFonts w:ascii="Arial" w:hAnsi="Arial" w:cs="Arial"/>
          <w:b/>
          <w:sz w:val="20"/>
          <w:szCs w:val="20"/>
        </w:rPr>
        <w:lastRenderedPageBreak/>
        <w:t xml:space="preserve">NOTA: </w:t>
      </w:r>
      <w:r w:rsidRPr="001B2C30">
        <w:rPr>
          <w:rFonts w:ascii="Arial" w:hAnsi="Arial" w:cs="Arial"/>
          <w:sz w:val="20"/>
          <w:szCs w:val="20"/>
        </w:rPr>
        <w:t>De contar con personal médico especializado en manejo de urgencias, este realizará el procedimiento de TRIAGE convencional para el traslado de heridos en accidentes mayores y desastres.</w:t>
      </w:r>
    </w:p>
    <w:p w14:paraId="6B3B1A5C" w14:textId="77777777" w:rsidR="00CB5E41" w:rsidRPr="007B0886" w:rsidRDefault="00CB5E41" w:rsidP="004419B3">
      <w:pPr>
        <w:ind w:left="567" w:right="594"/>
        <w:rPr>
          <w:rFonts w:ascii="Arial" w:hAnsi="Arial" w:cs="Arial"/>
          <w:b/>
          <w:u w:val="single"/>
        </w:rPr>
      </w:pPr>
      <w:r w:rsidRPr="007B0886">
        <w:rPr>
          <w:rFonts w:ascii="Arial" w:hAnsi="Arial" w:cs="Arial"/>
          <w:b/>
          <w:u w:val="single"/>
        </w:rPr>
        <w:t>Evaluación de daños materiales</w:t>
      </w:r>
    </w:p>
    <w:p w14:paraId="556F237F"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Seguida de la evaluación de daños humanos, es necesario proceder con la evaluación de daños a materiales. Cabe señalar en primer término, que el hecho de contar con alguna póliza de seguro, no es razón para creer que no habrá pérdidas económicas ante un siniestro, de hecho, siempre las habrá.</w:t>
      </w:r>
    </w:p>
    <w:p w14:paraId="23B1A484"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Algo muy importante a destacar es la factibilidad de que la cobertura del seguro se anule ante un deficiente proceso de vuelta a la normalidad.</w:t>
      </w:r>
    </w:p>
    <w:p w14:paraId="71012C93"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Los análisis de evaluación deben aplicar comparativamente el estado del bien afectado, antes y después de la situación crítica. Además de verificar que los bienes inmuebles y muebles de los vecinos, no representen riesgos para la empresa, así como que las líneas de electricidad y la vía pública en general, tampoco representen un riesgo para el inmueble.</w:t>
      </w:r>
    </w:p>
    <w:p w14:paraId="5517EE53" w14:textId="77777777" w:rsidR="00CB5E41" w:rsidRPr="007B0886" w:rsidRDefault="00CB5E41" w:rsidP="004419B3">
      <w:pPr>
        <w:ind w:left="567" w:right="594"/>
        <w:jc w:val="both"/>
        <w:rPr>
          <w:rFonts w:ascii="Arial" w:hAnsi="Arial" w:cs="Arial"/>
        </w:rPr>
      </w:pPr>
      <w:r w:rsidRPr="001B2C30">
        <w:rPr>
          <w:rFonts w:ascii="Arial" w:hAnsi="Arial" w:cs="Arial"/>
          <w:sz w:val="20"/>
          <w:szCs w:val="20"/>
        </w:rPr>
        <w:t>A continuación se enunciarán las técnicas básicas que deben aplicarse para la evaluación de daños materiales. Con ellas se podrá determinar la estabilidad del inmueble, los daños que haya sufrido, considerando los daños de techos, pisos y bardas, el mobiliario y equipo, instalaciones eléctricas, el sistema de drenaje, las máquinas e instrumentos de trabajo; y también cómo comprobar el estado de los servicios de agua y telefónico.</w:t>
      </w:r>
    </w:p>
    <w:p w14:paraId="121EC7C9" w14:textId="77777777" w:rsidR="00CB5E41" w:rsidRPr="007B0886" w:rsidRDefault="00CB5E41" w:rsidP="004419B3">
      <w:pPr>
        <w:ind w:left="567" w:right="594"/>
        <w:jc w:val="both"/>
        <w:rPr>
          <w:rFonts w:ascii="Arial" w:hAnsi="Arial" w:cs="Arial"/>
          <w:b/>
          <w:u w:val="single"/>
        </w:rPr>
      </w:pPr>
      <w:r w:rsidRPr="007B0886">
        <w:rPr>
          <w:rFonts w:ascii="Arial" w:hAnsi="Arial" w:cs="Arial"/>
          <w:b/>
          <w:u w:val="single"/>
        </w:rPr>
        <w:t>Técnicas para la evaluación de daños</w:t>
      </w:r>
    </w:p>
    <w:p w14:paraId="41E3377F"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Una vez que ha ocurrido una emergencia, siniestro o desastre que haya afectado al inmueble, se requiere evaluar las condiciones físicas del mismo, así como de las instalaciones, a través de las siguientes inspecciones:</w:t>
      </w:r>
    </w:p>
    <w:p w14:paraId="44D4D5EF" w14:textId="77777777" w:rsidR="00CB5E41" w:rsidRPr="001B2C30" w:rsidRDefault="00CB5E41" w:rsidP="004419B3">
      <w:pPr>
        <w:numPr>
          <w:ilvl w:val="7"/>
          <w:numId w:val="62"/>
        </w:numPr>
        <w:tabs>
          <w:tab w:val="clear" w:pos="5760"/>
          <w:tab w:val="num" w:pos="2484"/>
        </w:tabs>
        <w:spacing w:after="0" w:line="240" w:lineRule="auto"/>
        <w:ind w:left="567" w:right="594"/>
        <w:jc w:val="both"/>
        <w:rPr>
          <w:rFonts w:ascii="Arial" w:hAnsi="Arial" w:cs="Arial"/>
          <w:sz w:val="20"/>
          <w:szCs w:val="20"/>
        </w:rPr>
      </w:pPr>
      <w:r w:rsidRPr="001B2C30">
        <w:rPr>
          <w:rFonts w:ascii="Arial" w:hAnsi="Arial" w:cs="Arial"/>
          <w:sz w:val="20"/>
          <w:szCs w:val="20"/>
        </w:rPr>
        <w:t>Inspección Visual</w:t>
      </w:r>
    </w:p>
    <w:p w14:paraId="342000A6" w14:textId="77777777" w:rsidR="00CB5E41" w:rsidRPr="001B2C30" w:rsidRDefault="00CB5E41" w:rsidP="004419B3">
      <w:pPr>
        <w:numPr>
          <w:ilvl w:val="7"/>
          <w:numId w:val="62"/>
        </w:numPr>
        <w:tabs>
          <w:tab w:val="clear" w:pos="5760"/>
          <w:tab w:val="num" w:pos="2484"/>
        </w:tabs>
        <w:spacing w:after="0" w:line="240" w:lineRule="auto"/>
        <w:ind w:left="567" w:right="594"/>
        <w:rPr>
          <w:rFonts w:ascii="Arial" w:hAnsi="Arial" w:cs="Arial"/>
          <w:sz w:val="20"/>
          <w:szCs w:val="20"/>
        </w:rPr>
      </w:pPr>
      <w:r w:rsidRPr="001B2C30">
        <w:rPr>
          <w:rFonts w:ascii="Arial" w:hAnsi="Arial" w:cs="Arial"/>
          <w:sz w:val="20"/>
          <w:szCs w:val="20"/>
        </w:rPr>
        <w:t>Inspección Física</w:t>
      </w:r>
    </w:p>
    <w:p w14:paraId="4AC5BD71" w14:textId="77777777" w:rsidR="00CB5E41" w:rsidRPr="001B2C30" w:rsidRDefault="00CB5E41" w:rsidP="004419B3">
      <w:pPr>
        <w:numPr>
          <w:ilvl w:val="7"/>
          <w:numId w:val="62"/>
        </w:numPr>
        <w:tabs>
          <w:tab w:val="clear" w:pos="5760"/>
          <w:tab w:val="num" w:pos="2484"/>
        </w:tabs>
        <w:spacing w:line="240" w:lineRule="auto"/>
        <w:ind w:left="567" w:right="594"/>
        <w:rPr>
          <w:rFonts w:ascii="Arial" w:hAnsi="Arial" w:cs="Arial"/>
          <w:sz w:val="20"/>
          <w:szCs w:val="20"/>
        </w:rPr>
      </w:pPr>
      <w:r w:rsidRPr="001B2C30">
        <w:rPr>
          <w:rFonts w:ascii="Arial" w:hAnsi="Arial" w:cs="Arial"/>
          <w:sz w:val="20"/>
          <w:szCs w:val="20"/>
        </w:rPr>
        <w:t>Inspección Técnica</w:t>
      </w:r>
    </w:p>
    <w:p w14:paraId="1F01696D" w14:textId="77777777" w:rsidR="00CB5E41" w:rsidRPr="001B2C30" w:rsidRDefault="00CB5E41" w:rsidP="004419B3">
      <w:pPr>
        <w:ind w:left="567" w:right="594"/>
        <w:rPr>
          <w:rFonts w:ascii="Arial" w:hAnsi="Arial" w:cs="Arial"/>
          <w:i/>
          <w:sz w:val="20"/>
          <w:szCs w:val="20"/>
        </w:rPr>
      </w:pPr>
      <w:r w:rsidRPr="001B2C30">
        <w:rPr>
          <w:rFonts w:ascii="Arial" w:hAnsi="Arial" w:cs="Arial"/>
          <w:i/>
          <w:sz w:val="20"/>
          <w:szCs w:val="20"/>
        </w:rPr>
        <w:t>a. Inspección visual</w:t>
      </w:r>
    </w:p>
    <w:p w14:paraId="1436381E"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Consiste en la revisión de las instalaciones a simple vista, detectando aquellos elementos estructurales que se encuentren caídos, desplazados, colapsados o fisurados.</w:t>
      </w:r>
    </w:p>
    <w:p w14:paraId="7F138F3E"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Después de que se presenta un siniestro, emergencia mayor o desastre que amerite la evacuación del inmueble, el personal brigadista se encargará de realizar un recorrido en el que, a manera de inspección, observarán los pisos, paredes y techos, así como el resto de las estructuras, con objeto de buscar señales de alerta que puedan sugerir algún peligro dentro del inmueble. Para lo anterior se utilizarán los siguientes criterios de inspección:</w:t>
      </w:r>
    </w:p>
    <w:p w14:paraId="2C6B2E24" w14:textId="77777777" w:rsidR="00CB5E41" w:rsidRPr="001B2C30" w:rsidRDefault="00CB5E41" w:rsidP="004419B3">
      <w:pPr>
        <w:numPr>
          <w:ilvl w:val="0"/>
          <w:numId w:val="63"/>
        </w:numPr>
        <w:spacing w:after="0" w:line="240" w:lineRule="auto"/>
        <w:ind w:left="567" w:right="594"/>
        <w:jc w:val="both"/>
        <w:rPr>
          <w:rFonts w:ascii="Arial" w:hAnsi="Arial" w:cs="Arial"/>
          <w:sz w:val="20"/>
          <w:szCs w:val="20"/>
        </w:rPr>
      </w:pPr>
      <w:r w:rsidRPr="001B2C30">
        <w:rPr>
          <w:rFonts w:ascii="Arial" w:hAnsi="Arial" w:cs="Arial"/>
          <w:sz w:val="20"/>
          <w:szCs w:val="20"/>
        </w:rPr>
        <w:t>Buscar fracturas y/o fisuras en paredes y columnas de carga.</w:t>
      </w:r>
    </w:p>
    <w:p w14:paraId="26D5F538" w14:textId="77777777" w:rsidR="00CB5E41" w:rsidRPr="001B2C30" w:rsidRDefault="00CB5E41" w:rsidP="004419B3">
      <w:pPr>
        <w:numPr>
          <w:ilvl w:val="0"/>
          <w:numId w:val="63"/>
        </w:numPr>
        <w:spacing w:after="0" w:line="240" w:lineRule="auto"/>
        <w:ind w:left="567" w:right="594"/>
        <w:jc w:val="both"/>
        <w:rPr>
          <w:rFonts w:ascii="Arial" w:hAnsi="Arial" w:cs="Arial"/>
          <w:sz w:val="20"/>
          <w:szCs w:val="20"/>
        </w:rPr>
      </w:pPr>
      <w:r w:rsidRPr="001B2C30">
        <w:rPr>
          <w:rFonts w:ascii="Arial" w:hAnsi="Arial" w:cs="Arial"/>
          <w:sz w:val="20"/>
          <w:szCs w:val="20"/>
        </w:rPr>
        <w:t>Buscar hundimientos o salientes en piso y techos.</w:t>
      </w:r>
    </w:p>
    <w:p w14:paraId="792D2C86" w14:textId="77777777" w:rsidR="00CB5E41" w:rsidRPr="001B2C30" w:rsidRDefault="00CB5E41" w:rsidP="004419B3">
      <w:pPr>
        <w:numPr>
          <w:ilvl w:val="0"/>
          <w:numId w:val="63"/>
        </w:numPr>
        <w:spacing w:after="0" w:line="240" w:lineRule="auto"/>
        <w:ind w:left="567" w:right="594"/>
        <w:jc w:val="both"/>
        <w:rPr>
          <w:rFonts w:ascii="Arial" w:hAnsi="Arial" w:cs="Arial"/>
          <w:sz w:val="20"/>
          <w:szCs w:val="20"/>
        </w:rPr>
      </w:pPr>
      <w:r w:rsidRPr="001B2C30">
        <w:rPr>
          <w:rFonts w:ascii="Arial" w:hAnsi="Arial" w:cs="Arial"/>
          <w:sz w:val="20"/>
          <w:szCs w:val="20"/>
        </w:rPr>
        <w:t>Buscar cristales estrellados o desprendidos de alguno de sus cantos.</w:t>
      </w:r>
    </w:p>
    <w:p w14:paraId="5511FFF2"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encontrar alguna de estas señales, se deberá informar de inmediato al Jefe de Brigada, para que se incluya en el reporte y posteriormente se realice una inspección física detallada.</w:t>
      </w:r>
    </w:p>
    <w:p w14:paraId="2E94DD14" w14:textId="77777777" w:rsidR="00CB5E41" w:rsidRPr="001B2C30" w:rsidRDefault="00CB5E41" w:rsidP="004419B3">
      <w:pPr>
        <w:ind w:left="567" w:right="594"/>
        <w:jc w:val="both"/>
        <w:rPr>
          <w:rFonts w:ascii="Arial" w:hAnsi="Arial" w:cs="Arial"/>
          <w:i/>
          <w:sz w:val="20"/>
          <w:szCs w:val="20"/>
        </w:rPr>
      </w:pPr>
      <w:r w:rsidRPr="001B2C30">
        <w:rPr>
          <w:rFonts w:ascii="Arial" w:hAnsi="Arial" w:cs="Arial"/>
          <w:i/>
          <w:sz w:val="20"/>
          <w:szCs w:val="20"/>
        </w:rPr>
        <w:lastRenderedPageBreak/>
        <w:t>b. Inspección Física</w:t>
      </w:r>
    </w:p>
    <w:p w14:paraId="1FF20CE7"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Consiste en la revisión del inmueble de manera física, detectando las fallas en las instalaciones eléctricas e hidráulicas, principalmente. Esta inspección la deben realizar las siguientes personas:</w:t>
      </w:r>
    </w:p>
    <w:p w14:paraId="23E5BC15" w14:textId="77777777" w:rsidR="00CB5E41" w:rsidRPr="001B2C30" w:rsidRDefault="00CB5E41" w:rsidP="004419B3">
      <w:pPr>
        <w:numPr>
          <w:ilvl w:val="0"/>
          <w:numId w:val="64"/>
        </w:numPr>
        <w:spacing w:after="0" w:line="240" w:lineRule="auto"/>
        <w:ind w:left="567" w:right="594"/>
        <w:jc w:val="both"/>
        <w:rPr>
          <w:rFonts w:ascii="Arial" w:hAnsi="Arial" w:cs="Arial"/>
          <w:sz w:val="20"/>
          <w:szCs w:val="20"/>
        </w:rPr>
      </w:pPr>
      <w:r w:rsidRPr="001B2C30">
        <w:rPr>
          <w:rFonts w:ascii="Arial" w:hAnsi="Arial" w:cs="Arial"/>
          <w:sz w:val="20"/>
          <w:szCs w:val="20"/>
        </w:rPr>
        <w:t>Unidad Interna de Protección Civil</w:t>
      </w:r>
    </w:p>
    <w:p w14:paraId="3F6D3404" w14:textId="77777777" w:rsidR="00CB5E41" w:rsidRPr="001B2C30" w:rsidRDefault="00CB5E41" w:rsidP="004419B3">
      <w:pPr>
        <w:numPr>
          <w:ilvl w:val="0"/>
          <w:numId w:val="64"/>
        </w:numPr>
        <w:spacing w:after="0" w:line="240" w:lineRule="auto"/>
        <w:ind w:left="567" w:right="594"/>
        <w:rPr>
          <w:rFonts w:ascii="Arial" w:hAnsi="Arial" w:cs="Arial"/>
          <w:sz w:val="20"/>
          <w:szCs w:val="20"/>
        </w:rPr>
      </w:pPr>
      <w:r w:rsidRPr="001B2C30">
        <w:rPr>
          <w:rFonts w:ascii="Arial" w:hAnsi="Arial" w:cs="Arial"/>
          <w:sz w:val="20"/>
          <w:szCs w:val="20"/>
        </w:rPr>
        <w:t>Brigadistas de Evacuación, Personal de Mantenimiento, Personal de Seguridad</w:t>
      </w:r>
    </w:p>
    <w:p w14:paraId="5B7154BE" w14:textId="77777777" w:rsidR="00CB5E41" w:rsidRPr="001B2C30" w:rsidRDefault="00CB5E41" w:rsidP="004419B3">
      <w:pPr>
        <w:numPr>
          <w:ilvl w:val="0"/>
          <w:numId w:val="64"/>
        </w:numPr>
        <w:spacing w:after="0" w:line="240" w:lineRule="auto"/>
        <w:ind w:left="567" w:right="594"/>
        <w:rPr>
          <w:rFonts w:ascii="Arial" w:hAnsi="Arial" w:cs="Arial"/>
          <w:sz w:val="20"/>
          <w:szCs w:val="20"/>
        </w:rPr>
      </w:pPr>
      <w:r w:rsidRPr="001B2C30">
        <w:rPr>
          <w:rFonts w:ascii="Arial" w:hAnsi="Arial" w:cs="Arial"/>
          <w:sz w:val="20"/>
          <w:szCs w:val="20"/>
        </w:rPr>
        <w:t>Personal especializado interno o externo</w:t>
      </w:r>
    </w:p>
    <w:p w14:paraId="25CCEE51"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El personal señalado iniciará el recorrido en el punto en el que se haya detectado algún problema o señal de alerta, que el personal de brigadas haya reportado; en caso contrario, se iniciará en las zonas de mayor riesgo y posteriormente a las zonas de menor riesgo.</w:t>
      </w:r>
    </w:p>
    <w:p w14:paraId="41DF657A"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Durante el recorrido se tomará nota de lo encontrado y se marcará sobre los planos del inmueble, la zona correspondiente. Asimismo, el personal buscará lo siguiente:</w:t>
      </w:r>
    </w:p>
    <w:p w14:paraId="3244E12C" w14:textId="77777777"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 xml:space="preserve">Integridad estructural de los tanques de almacenamiento de </w:t>
      </w:r>
      <w:r w:rsidR="008A178A">
        <w:rPr>
          <w:rFonts w:ascii="Arial" w:hAnsi="Arial" w:cs="Arial"/>
          <w:sz w:val="20"/>
          <w:szCs w:val="20"/>
        </w:rPr>
        <w:t>lubricante</w:t>
      </w:r>
      <w:r w:rsidRPr="001B2C30">
        <w:rPr>
          <w:rFonts w:ascii="Arial" w:hAnsi="Arial" w:cs="Arial"/>
          <w:sz w:val="20"/>
          <w:szCs w:val="20"/>
        </w:rPr>
        <w:t>s.</w:t>
      </w:r>
    </w:p>
    <w:p w14:paraId="177F2563" w14:textId="77777777"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Deterioro o ruptura de las tuberías de agua potable (fuga).</w:t>
      </w:r>
    </w:p>
    <w:p w14:paraId="03C9F6A0" w14:textId="77777777"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Ruptura de los tubos conduit y corto circuito.</w:t>
      </w:r>
    </w:p>
    <w:p w14:paraId="7606F951" w14:textId="77777777"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Deterioro ruptura de las tuberías de drenaje.</w:t>
      </w:r>
    </w:p>
    <w:p w14:paraId="0497842D" w14:textId="77777777"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Ruptura de cristales.</w:t>
      </w:r>
    </w:p>
    <w:p w14:paraId="43B66D9E" w14:textId="77777777"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Caída y/o daños de mobiliario.</w:t>
      </w:r>
    </w:p>
    <w:p w14:paraId="489813E0"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Se marcará en los planos de cada zona, los daños estructurales que pudieran existir.</w:t>
      </w:r>
    </w:p>
    <w:p w14:paraId="0D3F4B2D"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 xml:space="preserve">En caso de identificar alguno de los aspectos mencionados, lo deberán reportar de inmediato al Gerente de </w:t>
      </w:r>
      <w:r w:rsidR="00EC1B65">
        <w:rPr>
          <w:rFonts w:ascii="Arial" w:hAnsi="Arial" w:cs="Arial"/>
          <w:sz w:val="20"/>
          <w:szCs w:val="20"/>
        </w:rPr>
        <w:t>COMERCIALIZADORA INDUSTRIAL MERDIZ S. DE R.L. DE C.V.</w:t>
      </w:r>
      <w:r w:rsidRPr="001B2C30">
        <w:rPr>
          <w:rFonts w:ascii="Arial" w:hAnsi="Arial" w:cs="Arial"/>
          <w:sz w:val="20"/>
          <w:szCs w:val="20"/>
        </w:rPr>
        <w:t xml:space="preserve"> para que gestione la realización de la inspección técnica y el peritaje correspondiente.</w:t>
      </w:r>
    </w:p>
    <w:p w14:paraId="5033A5CF" w14:textId="77777777" w:rsidR="00CB5E41" w:rsidRPr="001B2C30" w:rsidRDefault="00CB5E41" w:rsidP="004419B3">
      <w:pPr>
        <w:ind w:left="567" w:right="594"/>
        <w:jc w:val="both"/>
        <w:rPr>
          <w:rFonts w:ascii="Arial" w:hAnsi="Arial" w:cs="Arial"/>
          <w:i/>
          <w:sz w:val="20"/>
          <w:szCs w:val="20"/>
        </w:rPr>
      </w:pPr>
      <w:r w:rsidRPr="001B2C30">
        <w:rPr>
          <w:rFonts w:ascii="Arial" w:hAnsi="Arial" w:cs="Arial"/>
          <w:i/>
          <w:sz w:val="20"/>
          <w:szCs w:val="20"/>
        </w:rPr>
        <w:t>c. Inspección técnica</w:t>
      </w:r>
    </w:p>
    <w:p w14:paraId="686CD355"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La inspección técnica del inmueble la debe realizar un Responsable de Obra o funcionario equivalente en el Estado de Hidalgo, y se llevará a cabo en caso de que en las inspecciones descritas con anterioridad, se encuentren algunos datos o señales de alerta y en las siguientes situaciones:</w:t>
      </w:r>
    </w:p>
    <w:p w14:paraId="31F45B9E" w14:textId="77777777" w:rsidR="00CB5E41" w:rsidRPr="001B2C30" w:rsidRDefault="00CB5E41" w:rsidP="004419B3">
      <w:pPr>
        <w:numPr>
          <w:ilvl w:val="0"/>
          <w:numId w:val="66"/>
        </w:numPr>
        <w:spacing w:after="0" w:line="240" w:lineRule="auto"/>
        <w:ind w:left="567" w:right="594"/>
        <w:jc w:val="both"/>
        <w:rPr>
          <w:rFonts w:ascii="Arial" w:hAnsi="Arial" w:cs="Arial"/>
          <w:sz w:val="20"/>
          <w:szCs w:val="20"/>
        </w:rPr>
      </w:pPr>
      <w:r w:rsidRPr="001B2C30">
        <w:rPr>
          <w:rFonts w:ascii="Arial" w:hAnsi="Arial" w:cs="Arial"/>
          <w:sz w:val="20"/>
          <w:szCs w:val="20"/>
        </w:rPr>
        <w:t>Sismo que afecte al Estado de Hidalgo, que haya ocasionado daños materiales cuando menos en un inmueble con la misma edad estructural de las instalaciones de la empresa.</w:t>
      </w:r>
    </w:p>
    <w:p w14:paraId="066B79EB" w14:textId="77777777"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Amenaza de bomba y explosión de artefacto en el interior de las instalaciones.</w:t>
      </w:r>
    </w:p>
    <w:p w14:paraId="6430E4B7" w14:textId="77777777" w:rsidR="00CB5E41" w:rsidRPr="001B2C30" w:rsidRDefault="00CB5E41" w:rsidP="004419B3">
      <w:pPr>
        <w:numPr>
          <w:ilvl w:val="0"/>
          <w:numId w:val="66"/>
        </w:numPr>
        <w:spacing w:after="0" w:line="240" w:lineRule="auto"/>
        <w:ind w:left="567" w:right="594"/>
        <w:jc w:val="both"/>
        <w:rPr>
          <w:rFonts w:ascii="Arial" w:hAnsi="Arial" w:cs="Arial"/>
          <w:sz w:val="20"/>
          <w:szCs w:val="20"/>
        </w:rPr>
      </w:pPr>
      <w:r w:rsidRPr="001B2C30">
        <w:rPr>
          <w:rFonts w:ascii="Arial" w:hAnsi="Arial" w:cs="Arial"/>
          <w:sz w:val="20"/>
          <w:szCs w:val="20"/>
        </w:rPr>
        <w:t xml:space="preserve">Explosión de algún tanque de gas L.P. u otro material en un radio de </w:t>
      </w:r>
      <w:smartTag w:uri="urn:schemas-microsoft-com:office:smarttags" w:element="metricconverter">
        <w:smartTagPr>
          <w:attr w:name="ProductID" w:val="500 m"/>
        </w:smartTagPr>
        <w:r w:rsidRPr="001B2C30">
          <w:rPr>
            <w:rFonts w:ascii="Arial" w:hAnsi="Arial" w:cs="Arial"/>
            <w:sz w:val="20"/>
            <w:szCs w:val="20"/>
          </w:rPr>
          <w:t>500 m</w:t>
        </w:r>
      </w:smartTag>
      <w:r w:rsidRPr="001B2C30">
        <w:rPr>
          <w:rFonts w:ascii="Arial" w:hAnsi="Arial" w:cs="Arial"/>
          <w:sz w:val="20"/>
          <w:szCs w:val="20"/>
        </w:rPr>
        <w:t xml:space="preserve"> a la redonda del inmueble.</w:t>
      </w:r>
    </w:p>
    <w:p w14:paraId="42C33119" w14:textId="77777777"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Hundimiento de suelo en el predio donde se ubica el inmueble.</w:t>
      </w:r>
    </w:p>
    <w:p w14:paraId="553F6625" w14:textId="77777777"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 xml:space="preserve">Hundimiento en un marco de </w:t>
      </w:r>
      <w:smartTag w:uri="urn:schemas-microsoft-com:office:smarttags" w:element="metricconverter">
        <w:smartTagPr>
          <w:attr w:name="ProductID" w:val="500 m"/>
        </w:smartTagPr>
        <w:r w:rsidRPr="001B2C30">
          <w:rPr>
            <w:rFonts w:ascii="Arial" w:hAnsi="Arial" w:cs="Arial"/>
            <w:sz w:val="20"/>
            <w:szCs w:val="20"/>
          </w:rPr>
          <w:t>500 m</w:t>
        </w:r>
      </w:smartTag>
      <w:r w:rsidRPr="001B2C30">
        <w:rPr>
          <w:rFonts w:ascii="Arial" w:hAnsi="Arial" w:cs="Arial"/>
          <w:sz w:val="20"/>
          <w:szCs w:val="20"/>
        </w:rPr>
        <w:t>. a la redonda de la ubicación del inmueble.</w:t>
      </w:r>
    </w:p>
    <w:p w14:paraId="7C3E8004" w14:textId="77777777"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Atentados terroristas a instalaciones.</w:t>
      </w:r>
    </w:p>
    <w:p w14:paraId="04C20CD9" w14:textId="77777777" w:rsidR="00CB5E41" w:rsidRPr="001B2C30" w:rsidRDefault="00CB5E41" w:rsidP="004419B3">
      <w:pPr>
        <w:numPr>
          <w:ilvl w:val="0"/>
          <w:numId w:val="66"/>
        </w:numPr>
        <w:spacing w:after="0" w:line="240" w:lineRule="auto"/>
        <w:ind w:left="567" w:right="594"/>
        <w:jc w:val="both"/>
        <w:rPr>
          <w:rFonts w:ascii="Arial" w:hAnsi="Arial" w:cs="Arial"/>
          <w:sz w:val="20"/>
          <w:szCs w:val="20"/>
        </w:rPr>
      </w:pPr>
      <w:r w:rsidRPr="001B2C30">
        <w:rPr>
          <w:rFonts w:ascii="Arial" w:hAnsi="Arial" w:cs="Arial"/>
          <w:sz w:val="20"/>
          <w:szCs w:val="20"/>
        </w:rPr>
        <w:t>Cualquier agente perturbador que afecte o modifique las instalaciones físicamente, en general.</w:t>
      </w:r>
    </w:p>
    <w:p w14:paraId="237389D2"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derrumbe o daño significativo, la inspección técnica deberá precisar si se reconstruye o remodela el inmueble.</w:t>
      </w:r>
    </w:p>
    <w:p w14:paraId="227AFE7B" w14:textId="77777777" w:rsidR="00CB5E41" w:rsidRPr="001B2C30" w:rsidRDefault="00CB5E41" w:rsidP="004419B3">
      <w:pPr>
        <w:ind w:left="567" w:right="594"/>
        <w:rPr>
          <w:rFonts w:ascii="Arial" w:hAnsi="Arial" w:cs="Arial"/>
          <w:b/>
          <w:sz w:val="20"/>
          <w:szCs w:val="20"/>
        </w:rPr>
      </w:pPr>
      <w:r w:rsidRPr="001B2C30">
        <w:rPr>
          <w:rFonts w:ascii="Arial" w:hAnsi="Arial" w:cs="Arial"/>
          <w:b/>
          <w:sz w:val="20"/>
          <w:szCs w:val="20"/>
        </w:rPr>
        <w:t>Reinicio de actividades</w:t>
      </w:r>
    </w:p>
    <w:p w14:paraId="63816935" w14:textId="77777777" w:rsidR="00A374B9" w:rsidRPr="001B2C30" w:rsidRDefault="00CB5E41" w:rsidP="004419B3">
      <w:pPr>
        <w:ind w:left="567" w:right="594"/>
        <w:jc w:val="both"/>
        <w:rPr>
          <w:rFonts w:ascii="Arial" w:hAnsi="Arial" w:cs="Arial"/>
          <w:sz w:val="20"/>
          <w:szCs w:val="20"/>
        </w:rPr>
      </w:pPr>
      <w:r w:rsidRPr="001B2C30">
        <w:rPr>
          <w:rFonts w:ascii="Arial" w:hAnsi="Arial" w:cs="Arial"/>
          <w:sz w:val="20"/>
          <w:szCs w:val="20"/>
        </w:rPr>
        <w:t>Del resultado de la inspección del inmueble, se determinará la forma, tiempo y lugar en que se reiniciarán las actividades, a efecto de que éstas puedan reiniciarse a la brevedad, dentro de los rangos de seguridad para la vida de las personas, bienes y entorno.</w:t>
      </w:r>
    </w:p>
    <w:p w14:paraId="76ADFCC1"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lastRenderedPageBreak/>
        <w:t>La Unidad Interna de Protección Civil, en coordinación con los representantes de las áreas corporativas de apoyo, determinará la fecha, hora y circunstancias para efectuar el reinicio de actividades.</w:t>
      </w:r>
    </w:p>
    <w:p w14:paraId="0BC6648A" w14:textId="77777777" w:rsidR="00CB5E41" w:rsidRPr="001B2C30" w:rsidRDefault="00CB5E41" w:rsidP="004419B3">
      <w:pPr>
        <w:ind w:left="567" w:right="594"/>
        <w:jc w:val="both"/>
        <w:rPr>
          <w:rFonts w:ascii="Arial" w:hAnsi="Arial" w:cs="Arial"/>
          <w:sz w:val="20"/>
          <w:szCs w:val="20"/>
          <w:u w:val="single"/>
        </w:rPr>
      </w:pPr>
      <w:r w:rsidRPr="001B2C30">
        <w:rPr>
          <w:rFonts w:ascii="Arial" w:hAnsi="Arial" w:cs="Arial"/>
          <w:sz w:val="20"/>
          <w:szCs w:val="20"/>
          <w:u w:val="single"/>
        </w:rPr>
        <w:t>Vuelta a la normalidad</w:t>
      </w:r>
    </w:p>
    <w:p w14:paraId="550BAF50" w14:textId="77777777" w:rsidR="00CB5E41" w:rsidRPr="001B2C30" w:rsidRDefault="00EC1B65" w:rsidP="004419B3">
      <w:pPr>
        <w:ind w:left="567" w:right="594"/>
        <w:jc w:val="both"/>
        <w:rPr>
          <w:rFonts w:ascii="Arial" w:hAnsi="Arial" w:cs="Arial"/>
          <w:sz w:val="20"/>
          <w:szCs w:val="20"/>
        </w:rPr>
      </w:pPr>
      <w:r>
        <w:rPr>
          <w:rFonts w:ascii="Arial" w:hAnsi="Arial" w:cs="Arial"/>
          <w:sz w:val="20"/>
          <w:szCs w:val="20"/>
        </w:rPr>
        <w:t>COMERCIALIZADORA INDUSTRIAL MERDIZ S. DE R.L. DE C.V.</w:t>
      </w:r>
      <w:r w:rsidR="004A23A3" w:rsidRPr="001B2C30">
        <w:rPr>
          <w:rFonts w:ascii="Arial" w:hAnsi="Arial" w:cs="Arial"/>
          <w:sz w:val="20"/>
          <w:szCs w:val="20"/>
        </w:rPr>
        <w:t xml:space="preserve">, </w:t>
      </w:r>
      <w:r w:rsidR="00CB5E41" w:rsidRPr="001B2C30">
        <w:rPr>
          <w:rFonts w:ascii="Arial" w:hAnsi="Arial" w:cs="Arial"/>
          <w:sz w:val="20"/>
          <w:szCs w:val="20"/>
        </w:rPr>
        <w:t>plantea que la vuelta a la normalidad se dará cuando se hayan hecho las inspecciones que se requieran según el caso, para la evaluación de daños.</w:t>
      </w:r>
    </w:p>
    <w:p w14:paraId="3C517E35"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que las instalaciones sufran daños de tal magnitud, que no permita la ocupación del inmueble, el Jefe de la Unidad Interna de Protección Civil y el personal brigadista rendirán un informe al Gerente para generar instrucciones sobre la distribución del personal y proponer alternativas de regreso posterior al inmueble. Asimismo, deberá solicitarse y conocer el resultado de la inspección técnica o visual con daño extremo.</w:t>
      </w:r>
    </w:p>
    <w:p w14:paraId="1D63918C"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que la emergencia sea de menor trascendencia en daños y se puedan ocupar las instalaciones, o en caso de que éstos no existan, la instrucción se dará después de la inspección visual y física.</w:t>
      </w:r>
    </w:p>
    <w:p w14:paraId="0FD3569E" w14:textId="77777777"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Si el evento provocara un desastre de grandes magnitudes, se iniciaría el programa de reconstrucción bajo la supervisión oficial, ya sea Municipal, Estatal o Federal y se hará apegándose a las indicaciones de las autoridades correspondientes.</w:t>
      </w:r>
    </w:p>
    <w:p w14:paraId="39AEAC10" w14:textId="77777777" w:rsidR="00CB5E41" w:rsidRPr="001B2C30" w:rsidRDefault="00CB5E41" w:rsidP="004419B3">
      <w:pPr>
        <w:ind w:left="567" w:right="594"/>
        <w:jc w:val="both"/>
        <w:rPr>
          <w:rFonts w:ascii="Arial" w:hAnsi="Arial" w:cs="Arial"/>
          <w:sz w:val="20"/>
          <w:szCs w:val="20"/>
          <w:u w:val="single"/>
        </w:rPr>
      </w:pPr>
      <w:r w:rsidRPr="001B2C30">
        <w:rPr>
          <w:rFonts w:ascii="Arial" w:hAnsi="Arial" w:cs="Arial"/>
          <w:sz w:val="20"/>
          <w:szCs w:val="20"/>
          <w:u w:val="single"/>
        </w:rPr>
        <w:t>Personal especializado para evaluar los daños</w:t>
      </w:r>
    </w:p>
    <w:p w14:paraId="7D0BB248" w14:textId="77777777" w:rsidR="00CB5E41" w:rsidRDefault="00CB5E41" w:rsidP="004419B3">
      <w:pPr>
        <w:ind w:left="567" w:right="594"/>
        <w:jc w:val="both"/>
        <w:rPr>
          <w:rFonts w:ascii="Arial" w:hAnsi="Arial" w:cs="Arial"/>
          <w:sz w:val="20"/>
          <w:szCs w:val="20"/>
        </w:rPr>
      </w:pPr>
      <w:r w:rsidRPr="001B2C30">
        <w:rPr>
          <w:rFonts w:ascii="Arial" w:hAnsi="Arial" w:cs="Arial"/>
          <w:sz w:val="20"/>
          <w:szCs w:val="20"/>
        </w:rPr>
        <w:t>Las evaluaciones se practican por los responsables internos o por asesores externos, quienes deberán coordinar la determinación de qué técnica aplicar, además deberán mantener contacto con el Gerente, para efectuar la intervención del personal especializado.</w:t>
      </w:r>
    </w:p>
    <w:p w14:paraId="44C37781" w14:textId="77777777" w:rsidR="001B2C30" w:rsidRPr="001B2C30" w:rsidRDefault="001B2C30" w:rsidP="004419B3">
      <w:pPr>
        <w:ind w:left="567" w:right="594"/>
        <w:jc w:val="both"/>
        <w:rPr>
          <w:rFonts w:ascii="Arial" w:hAnsi="Arial" w:cs="Arial"/>
          <w:sz w:val="20"/>
          <w:szCs w:val="20"/>
        </w:rPr>
      </w:pPr>
    </w:p>
    <w:p w14:paraId="19CC79BD" w14:textId="77777777" w:rsidR="00CB5E41" w:rsidRDefault="00161E71" w:rsidP="004419B3">
      <w:pPr>
        <w:pStyle w:val="Prrafodelista"/>
        <w:numPr>
          <w:ilvl w:val="0"/>
          <w:numId w:val="60"/>
        </w:numPr>
        <w:autoSpaceDE w:val="0"/>
        <w:autoSpaceDN w:val="0"/>
        <w:adjustRightInd w:val="0"/>
        <w:ind w:left="567" w:right="594"/>
        <w:jc w:val="both"/>
        <w:rPr>
          <w:rFonts w:ascii="Arial" w:hAnsi="Arial" w:cs="Arial"/>
          <w:b/>
        </w:rPr>
      </w:pPr>
      <w:r>
        <w:rPr>
          <w:rFonts w:ascii="Arial" w:hAnsi="Arial" w:cs="Arial"/>
          <w:b/>
        </w:rPr>
        <w:t xml:space="preserve">Procedimiento de difusión del Plan de Atención a Emergencias por Incendio de </w:t>
      </w:r>
      <w:r w:rsidR="00EC1B65">
        <w:rPr>
          <w:rFonts w:ascii="Arial" w:hAnsi="Arial" w:cs="Arial"/>
          <w:b/>
        </w:rPr>
        <w:t>COMERCIALIZADORA INDUSTRIAL MERDIZ S. DE R.L. DE C.V.</w:t>
      </w:r>
    </w:p>
    <w:p w14:paraId="54671463" w14:textId="77777777" w:rsidR="00161E71" w:rsidRDefault="00161E71" w:rsidP="004419B3">
      <w:pPr>
        <w:autoSpaceDE w:val="0"/>
        <w:autoSpaceDN w:val="0"/>
        <w:adjustRightInd w:val="0"/>
        <w:ind w:left="567" w:right="594"/>
        <w:jc w:val="both"/>
        <w:rPr>
          <w:rFonts w:ascii="Arial" w:hAnsi="Arial" w:cs="Arial"/>
        </w:rPr>
      </w:pPr>
    </w:p>
    <w:p w14:paraId="1185F3CF" w14:textId="77777777" w:rsidR="00161E71" w:rsidRPr="001B2C30" w:rsidRDefault="00161E71" w:rsidP="004419B3">
      <w:pPr>
        <w:pStyle w:val="Prrafodelista"/>
        <w:numPr>
          <w:ilvl w:val="3"/>
          <w:numId w:val="44"/>
        </w:numPr>
        <w:autoSpaceDE w:val="0"/>
        <w:autoSpaceDN w:val="0"/>
        <w:adjustRightInd w:val="0"/>
        <w:ind w:left="567" w:right="594" w:hanging="425"/>
        <w:jc w:val="both"/>
        <w:rPr>
          <w:rFonts w:ascii="Arial" w:hAnsi="Arial" w:cs="Arial"/>
          <w:sz w:val="22"/>
          <w:szCs w:val="22"/>
        </w:rPr>
      </w:pPr>
      <w:r w:rsidRPr="001B2C30">
        <w:rPr>
          <w:rFonts w:ascii="Arial" w:hAnsi="Arial" w:cs="Arial"/>
          <w:sz w:val="22"/>
          <w:szCs w:val="22"/>
        </w:rPr>
        <w:t>A LOS EMPLEADOS:</w:t>
      </w:r>
    </w:p>
    <w:p w14:paraId="5AE6F782" w14:textId="77777777" w:rsidR="00161E71" w:rsidRPr="001B2C30" w:rsidRDefault="00161E71" w:rsidP="004419B3">
      <w:pPr>
        <w:autoSpaceDE w:val="0"/>
        <w:autoSpaceDN w:val="0"/>
        <w:adjustRightInd w:val="0"/>
        <w:ind w:left="567" w:right="594"/>
        <w:jc w:val="both"/>
        <w:rPr>
          <w:rFonts w:ascii="Arial" w:hAnsi="Arial" w:cs="Arial"/>
          <w:sz w:val="20"/>
          <w:szCs w:val="20"/>
        </w:rPr>
      </w:pPr>
      <w:r w:rsidRPr="001B2C30">
        <w:rPr>
          <w:rFonts w:ascii="Arial" w:hAnsi="Arial" w:cs="Arial"/>
          <w:sz w:val="20"/>
          <w:szCs w:val="20"/>
        </w:rPr>
        <w:t>Se les instruirá sobre los procedim</w:t>
      </w:r>
      <w:r w:rsidR="006C3587" w:rsidRPr="001B2C30">
        <w:rPr>
          <w:rFonts w:ascii="Arial" w:hAnsi="Arial" w:cs="Arial"/>
          <w:sz w:val="20"/>
          <w:szCs w:val="20"/>
        </w:rPr>
        <w:t>ientos contenidos en el Plan</w:t>
      </w:r>
      <w:r w:rsidRPr="001B2C30">
        <w:rPr>
          <w:rFonts w:ascii="Arial" w:hAnsi="Arial" w:cs="Arial"/>
          <w:sz w:val="20"/>
          <w:szCs w:val="20"/>
        </w:rPr>
        <w:t xml:space="preserve">, durante el Programa Anual de Capacitación, específicamente en el curso de Uso y Manejo de Extintores. Adicionalmente, el Gerente de la </w:t>
      </w:r>
      <w:r w:rsidR="00815721">
        <w:rPr>
          <w:rFonts w:ascii="Arial" w:hAnsi="Arial" w:cs="Arial"/>
          <w:sz w:val="20"/>
          <w:szCs w:val="20"/>
        </w:rPr>
        <w:t>Bodega</w:t>
      </w:r>
      <w:r w:rsidRPr="001B2C30">
        <w:rPr>
          <w:rFonts w:ascii="Arial" w:hAnsi="Arial" w:cs="Arial"/>
          <w:sz w:val="20"/>
          <w:szCs w:val="20"/>
        </w:rPr>
        <w:t xml:space="preserve"> mantendrá una copia del mismo para consulta sobre procedimientos específicos.</w:t>
      </w:r>
    </w:p>
    <w:p w14:paraId="69B20F9D" w14:textId="77777777" w:rsidR="00161E71" w:rsidRPr="001B2C30" w:rsidRDefault="00161E71" w:rsidP="004419B3">
      <w:pPr>
        <w:pStyle w:val="Prrafodelista"/>
        <w:numPr>
          <w:ilvl w:val="3"/>
          <w:numId w:val="44"/>
        </w:numPr>
        <w:autoSpaceDE w:val="0"/>
        <w:autoSpaceDN w:val="0"/>
        <w:adjustRightInd w:val="0"/>
        <w:ind w:left="567" w:right="594" w:hanging="425"/>
        <w:jc w:val="both"/>
        <w:rPr>
          <w:rFonts w:ascii="Arial" w:hAnsi="Arial" w:cs="Arial"/>
          <w:sz w:val="20"/>
          <w:szCs w:val="20"/>
        </w:rPr>
      </w:pPr>
      <w:r w:rsidRPr="001B2C30">
        <w:rPr>
          <w:rFonts w:ascii="Arial" w:hAnsi="Arial" w:cs="Arial"/>
          <w:sz w:val="20"/>
          <w:szCs w:val="20"/>
        </w:rPr>
        <w:t>A LAS AUTORIDADES:</w:t>
      </w:r>
    </w:p>
    <w:p w14:paraId="6F0DEE9F" w14:textId="77777777" w:rsidR="00161E71" w:rsidRPr="001B2C30" w:rsidRDefault="00161E71" w:rsidP="004419B3">
      <w:pPr>
        <w:autoSpaceDE w:val="0"/>
        <w:autoSpaceDN w:val="0"/>
        <w:adjustRightInd w:val="0"/>
        <w:ind w:left="567" w:right="594"/>
        <w:jc w:val="both"/>
        <w:rPr>
          <w:rFonts w:ascii="Arial" w:hAnsi="Arial" w:cs="Arial"/>
          <w:sz w:val="20"/>
          <w:szCs w:val="20"/>
        </w:rPr>
      </w:pPr>
      <w:r w:rsidRPr="001B2C30">
        <w:rPr>
          <w:rFonts w:ascii="Arial" w:hAnsi="Arial" w:cs="Arial"/>
          <w:sz w:val="20"/>
          <w:szCs w:val="20"/>
        </w:rPr>
        <w:t>Se incluirán los procedim</w:t>
      </w:r>
      <w:r w:rsidR="006C3587" w:rsidRPr="001B2C30">
        <w:rPr>
          <w:rFonts w:ascii="Arial" w:hAnsi="Arial" w:cs="Arial"/>
          <w:sz w:val="20"/>
          <w:szCs w:val="20"/>
        </w:rPr>
        <w:t>ientos contenidos en el Plan</w:t>
      </w:r>
      <w:r w:rsidRPr="001B2C30">
        <w:rPr>
          <w:rFonts w:ascii="Arial" w:hAnsi="Arial" w:cs="Arial"/>
          <w:sz w:val="20"/>
          <w:szCs w:val="20"/>
        </w:rPr>
        <w:t xml:space="preserve">, como parte del Programa Interno de Protección Civil de la </w:t>
      </w:r>
      <w:r w:rsidR="00815721">
        <w:rPr>
          <w:rFonts w:ascii="Arial" w:hAnsi="Arial" w:cs="Arial"/>
          <w:sz w:val="20"/>
          <w:szCs w:val="20"/>
        </w:rPr>
        <w:t>Bodega</w:t>
      </w:r>
      <w:r w:rsidRPr="001B2C30">
        <w:rPr>
          <w:rFonts w:ascii="Arial" w:hAnsi="Arial" w:cs="Arial"/>
          <w:sz w:val="20"/>
          <w:szCs w:val="20"/>
        </w:rPr>
        <w:t xml:space="preserve">, el cual se someterá a actualización, revisión y registro ante </w:t>
      </w:r>
      <w:r w:rsidR="006C3587" w:rsidRPr="001B2C30">
        <w:rPr>
          <w:rFonts w:ascii="Arial" w:hAnsi="Arial" w:cs="Arial"/>
          <w:sz w:val="20"/>
          <w:szCs w:val="20"/>
        </w:rPr>
        <w:t>la Dirección de Protección Civil Municipal y la Subsecretaría de Protección Civil y Gestión de Riesgos del Estado de Hidalgo, cada año.</w:t>
      </w:r>
    </w:p>
    <w:p w14:paraId="04883BE2" w14:textId="77777777" w:rsidR="006C3587" w:rsidRPr="001B2C30" w:rsidRDefault="006C3587" w:rsidP="004419B3">
      <w:pPr>
        <w:pStyle w:val="Prrafodelista"/>
        <w:numPr>
          <w:ilvl w:val="3"/>
          <w:numId w:val="44"/>
        </w:numPr>
        <w:autoSpaceDE w:val="0"/>
        <w:autoSpaceDN w:val="0"/>
        <w:adjustRightInd w:val="0"/>
        <w:ind w:left="567" w:right="594" w:hanging="425"/>
        <w:jc w:val="both"/>
        <w:rPr>
          <w:rFonts w:ascii="Arial" w:hAnsi="Arial" w:cs="Arial"/>
          <w:sz w:val="22"/>
          <w:szCs w:val="22"/>
        </w:rPr>
      </w:pPr>
      <w:r w:rsidRPr="001B2C30">
        <w:rPr>
          <w:rFonts w:ascii="Arial" w:hAnsi="Arial" w:cs="Arial"/>
          <w:sz w:val="22"/>
          <w:szCs w:val="22"/>
        </w:rPr>
        <w:t>A LOS CONTRATISTAS:</w:t>
      </w:r>
    </w:p>
    <w:p w14:paraId="796DF2CA" w14:textId="77777777" w:rsidR="006C3587" w:rsidRDefault="006C3587" w:rsidP="004419B3">
      <w:pPr>
        <w:autoSpaceDE w:val="0"/>
        <w:autoSpaceDN w:val="0"/>
        <w:adjustRightInd w:val="0"/>
        <w:ind w:left="567" w:right="594"/>
        <w:jc w:val="both"/>
        <w:rPr>
          <w:rFonts w:ascii="Arial" w:hAnsi="Arial" w:cs="Arial"/>
          <w:sz w:val="20"/>
          <w:szCs w:val="20"/>
        </w:rPr>
      </w:pPr>
      <w:r w:rsidRPr="001B2C30">
        <w:rPr>
          <w:rFonts w:ascii="Arial" w:hAnsi="Arial" w:cs="Arial"/>
          <w:sz w:val="20"/>
          <w:szCs w:val="20"/>
        </w:rPr>
        <w:t>Se les proporcionará un ejemplar por escrito sobre los procedimientos del Plan, en particular a aquellos que realicen trabajos que conlleven riesgo de incendio.</w:t>
      </w:r>
    </w:p>
    <w:p w14:paraId="0A08173D" w14:textId="77777777" w:rsidR="00513F8D" w:rsidRPr="00513F8D" w:rsidRDefault="00513F8D" w:rsidP="00513F8D">
      <w:pPr>
        <w:pStyle w:val="Prrafodelista"/>
        <w:numPr>
          <w:ilvl w:val="0"/>
          <w:numId w:val="60"/>
        </w:numPr>
        <w:autoSpaceDE w:val="0"/>
        <w:autoSpaceDN w:val="0"/>
        <w:adjustRightInd w:val="0"/>
        <w:ind w:left="567" w:right="594"/>
        <w:jc w:val="both"/>
        <w:rPr>
          <w:rFonts w:ascii="Arial" w:hAnsi="Arial" w:cs="Arial"/>
          <w:b/>
        </w:rPr>
      </w:pPr>
      <w:r w:rsidRPr="00513F8D">
        <w:rPr>
          <w:rFonts w:ascii="Arial" w:hAnsi="Arial" w:cs="Arial"/>
          <w:b/>
        </w:rPr>
        <w:lastRenderedPageBreak/>
        <w:t>CAPACITACIÓN Y SENSIBILIZACIÓN DEL PERSONAL DE EMERGENCIA, BRIGADISTAS Y VOLUNTARIOS, PARA EL TRATO Y MANEJO DIGNO DE LAS PERSONAS CON DISCAPACIDAD (</w:t>
      </w:r>
      <w:r w:rsidR="00E6183A">
        <w:rPr>
          <w:rFonts w:ascii="Arial" w:hAnsi="Arial" w:cs="Arial"/>
          <w:b/>
        </w:rPr>
        <w:t>PCD</w:t>
      </w:r>
      <w:r w:rsidRPr="00513F8D">
        <w:rPr>
          <w:rFonts w:ascii="Arial" w:hAnsi="Arial" w:cs="Arial"/>
          <w:b/>
        </w:rPr>
        <w:t>)</w:t>
      </w:r>
    </w:p>
    <w:p w14:paraId="73702958" w14:textId="77777777" w:rsid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Acciones y medidas preventivas durante la permanencia de las personas con discapacidad en las instalaciones.</w:t>
      </w:r>
    </w:p>
    <w:p w14:paraId="30EEF8ED" w14:textId="77777777" w:rsidR="00513F8D" w:rsidRPr="00513F8D" w:rsidRDefault="00513F8D" w:rsidP="00513F8D">
      <w:pPr>
        <w:pStyle w:val="Prrafodelista"/>
        <w:autoSpaceDE w:val="0"/>
        <w:autoSpaceDN w:val="0"/>
        <w:adjustRightInd w:val="0"/>
        <w:ind w:left="567" w:right="594"/>
        <w:jc w:val="both"/>
        <w:rPr>
          <w:rFonts w:ascii="Arial" w:hAnsi="Arial" w:cs="Arial"/>
          <w:sz w:val="20"/>
          <w:szCs w:val="20"/>
        </w:rPr>
      </w:pPr>
    </w:p>
    <w:p w14:paraId="5AD05B90" w14:textId="77777777" w:rsid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Información sobre diversos riesgos que puede tener la Personas con Discapacidad en la planta.</w:t>
      </w:r>
    </w:p>
    <w:p w14:paraId="06557763" w14:textId="77777777" w:rsidR="00513F8D" w:rsidRPr="00513F8D" w:rsidRDefault="00513F8D" w:rsidP="00513F8D">
      <w:pPr>
        <w:pStyle w:val="Prrafodelista"/>
        <w:autoSpaceDE w:val="0"/>
        <w:autoSpaceDN w:val="0"/>
        <w:adjustRightInd w:val="0"/>
        <w:ind w:left="567" w:right="594"/>
        <w:jc w:val="both"/>
        <w:rPr>
          <w:rFonts w:ascii="Arial" w:hAnsi="Arial" w:cs="Arial"/>
          <w:sz w:val="20"/>
          <w:szCs w:val="20"/>
        </w:rPr>
      </w:pPr>
    </w:p>
    <w:p w14:paraId="17D1BCCD" w14:textId="77777777" w:rsid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Trato y manejo digno y adecuado para personas con discapacidad.</w:t>
      </w:r>
    </w:p>
    <w:p w14:paraId="6444C1E9" w14:textId="77777777" w:rsidR="00513F8D" w:rsidRPr="00513F8D" w:rsidRDefault="00513F8D" w:rsidP="00513F8D">
      <w:pPr>
        <w:pStyle w:val="Prrafodelista"/>
        <w:rPr>
          <w:rFonts w:ascii="Arial" w:hAnsi="Arial" w:cs="Arial"/>
          <w:sz w:val="20"/>
          <w:szCs w:val="20"/>
        </w:rPr>
      </w:pPr>
    </w:p>
    <w:p w14:paraId="3CD005C0" w14:textId="77777777" w:rsidR="00513F8D" w:rsidRP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 xml:space="preserve">Procedimiento de emergencia para la atención de </w:t>
      </w:r>
      <w:r w:rsidR="00E6183A">
        <w:rPr>
          <w:rFonts w:ascii="Arial" w:hAnsi="Arial" w:cs="Arial"/>
          <w:sz w:val="20"/>
          <w:szCs w:val="20"/>
        </w:rPr>
        <w:t>PCD</w:t>
      </w:r>
      <w:r w:rsidRPr="00513F8D">
        <w:rPr>
          <w:rFonts w:ascii="Arial" w:hAnsi="Arial" w:cs="Arial"/>
          <w:sz w:val="20"/>
          <w:szCs w:val="20"/>
        </w:rPr>
        <w:t>, con discapacidad física, discapacidad visual o con baja visión, discapacidad auditiva o con baja audición, discapacidad intelectual y discapacidad psicosocial.</w:t>
      </w:r>
    </w:p>
    <w:sectPr w:rsidR="00513F8D" w:rsidRPr="00513F8D" w:rsidSect="00F37B3A">
      <w:pgSz w:w="12240" w:h="15840" w:code="1"/>
      <w:pgMar w:top="720" w:right="720" w:bottom="720" w:left="720" w:header="56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A6DD2C" w14:textId="77777777" w:rsidR="00623815" w:rsidRDefault="00623815" w:rsidP="00A46ED8">
      <w:pPr>
        <w:spacing w:after="0" w:line="240" w:lineRule="auto"/>
      </w:pPr>
      <w:r>
        <w:separator/>
      </w:r>
    </w:p>
  </w:endnote>
  <w:endnote w:type="continuationSeparator" w:id="0">
    <w:p w14:paraId="03C7B27E" w14:textId="77777777" w:rsidR="00623815" w:rsidRDefault="00623815" w:rsidP="00A46E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antGarde Md BT">
    <w:altName w:val="Century Gothic"/>
    <w:charset w:val="00"/>
    <w:family w:val="swiss"/>
    <w:pitch w:val="variable"/>
    <w:sig w:usb0="00000087"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rekaSans-Regular">
    <w:altName w:val="Calibri"/>
    <w:panose1 w:val="00000000000000000000"/>
    <w:charset w:val="00"/>
    <w:family w:val="auto"/>
    <w:notTrueType/>
    <w:pitch w:val="default"/>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F894D8" w14:textId="77777777" w:rsidR="00196880" w:rsidRDefault="0019688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F5E381" w14:textId="77777777" w:rsidR="00964B73" w:rsidRPr="002A62E8" w:rsidRDefault="00964B73" w:rsidP="00887CDF">
    <w:pPr>
      <w:pStyle w:val="Piedepgina"/>
      <w:ind w:firstLine="708"/>
      <w:jc w:val="center"/>
      <w:rPr>
        <w:rFonts w:asciiTheme="minorHAnsi" w:hAnsiTheme="minorHAnsi"/>
        <w:sz w:val="18"/>
        <w:szCs w:val="18"/>
      </w:rPr>
    </w:pPr>
    <w:bookmarkStart w:id="0" w:name="_Hlk528679201"/>
    <w:r w:rsidRPr="00D7661D">
      <w:rPr>
        <w:rFonts w:asciiTheme="minorHAnsi" w:hAnsiTheme="minorHAnsi" w:cstheme="minorHAnsi"/>
        <w:sz w:val="18"/>
        <w:szCs w:val="18"/>
      </w:rPr>
      <w:t xml:space="preserve">Carretera Federal </w:t>
    </w:r>
    <w:r>
      <w:rPr>
        <w:rFonts w:asciiTheme="minorHAnsi" w:hAnsiTheme="minorHAnsi" w:cstheme="minorHAnsi"/>
        <w:sz w:val="18"/>
        <w:szCs w:val="18"/>
      </w:rPr>
      <w:t>P</w:t>
    </w:r>
    <w:r w:rsidRPr="00D7661D">
      <w:rPr>
        <w:rFonts w:asciiTheme="minorHAnsi" w:hAnsiTheme="minorHAnsi" w:cstheme="minorHAnsi"/>
        <w:sz w:val="18"/>
        <w:szCs w:val="18"/>
      </w:rPr>
      <w:t>achuca Actopan KM 7.1 Colonia La Loma Pachuca Hgo</w:t>
    </w:r>
    <w:bookmarkEnd w:id="0"/>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0EFA16" w14:textId="77777777" w:rsidR="00196880" w:rsidRDefault="0019688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6AF1AC" w14:textId="77777777" w:rsidR="00623815" w:rsidRDefault="00623815" w:rsidP="00A46ED8">
      <w:pPr>
        <w:spacing w:after="0" w:line="240" w:lineRule="auto"/>
      </w:pPr>
      <w:r>
        <w:separator/>
      </w:r>
    </w:p>
  </w:footnote>
  <w:footnote w:type="continuationSeparator" w:id="0">
    <w:p w14:paraId="30D097C7" w14:textId="77777777" w:rsidR="00623815" w:rsidRDefault="00623815" w:rsidP="00A46E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48807F" w14:textId="77777777" w:rsidR="00196880" w:rsidRDefault="0019688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1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5"/>
      <w:gridCol w:w="4820"/>
      <w:gridCol w:w="1134"/>
      <w:gridCol w:w="511"/>
      <w:gridCol w:w="850"/>
      <w:gridCol w:w="840"/>
      <w:gridCol w:w="11"/>
    </w:tblGrid>
    <w:tr w:rsidR="00964B73" w:rsidRPr="00CE36A9" w14:paraId="688BCDA8" w14:textId="77777777" w:rsidTr="00DF64C0">
      <w:trPr>
        <w:gridAfter w:val="1"/>
        <w:wAfter w:w="11" w:type="dxa"/>
        <w:trHeight w:val="279"/>
        <w:jc w:val="center"/>
      </w:trPr>
      <w:tc>
        <w:tcPr>
          <w:tcW w:w="1985" w:type="dxa"/>
          <w:vMerge w:val="restart"/>
          <w:shd w:val="clear" w:color="auto" w:fill="auto"/>
          <w:vAlign w:val="center"/>
        </w:tcPr>
        <w:p w14:paraId="682CA16D" w14:textId="77777777" w:rsidR="00964B73" w:rsidRPr="00287D53" w:rsidRDefault="00964B73" w:rsidP="00EC1B65">
          <w:pPr>
            <w:pStyle w:val="Encabezado"/>
            <w:jc w:val="center"/>
            <w:rPr>
              <w:rFonts w:cs="Calibri"/>
              <w:b/>
              <w:sz w:val="16"/>
              <w:szCs w:val="16"/>
            </w:rPr>
          </w:pPr>
          <w:r>
            <w:object w:dxaOrig="2205" w:dyaOrig="1080" w14:anchorId="214013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1.85pt;height:45pt" o:ole="">
                <v:imagedata r:id="rId1" o:title=""/>
              </v:shape>
              <o:OLEObject Type="Embed" ProgID="PBrush" ShapeID="_x0000_i1026" DrawAspect="Content" ObjectID="_1673190920" r:id="rId2"/>
            </w:object>
          </w:r>
        </w:p>
      </w:tc>
      <w:tc>
        <w:tcPr>
          <w:tcW w:w="4820" w:type="dxa"/>
          <w:vMerge w:val="restart"/>
          <w:shd w:val="clear" w:color="auto" w:fill="auto"/>
          <w:vAlign w:val="center"/>
        </w:tcPr>
        <w:p w14:paraId="1339B3C8" w14:textId="77777777" w:rsidR="00964B73" w:rsidRPr="00287D53" w:rsidRDefault="00964B73" w:rsidP="00EC1B65">
          <w:pPr>
            <w:pStyle w:val="Encabezado"/>
            <w:jc w:val="center"/>
            <w:rPr>
              <w:rFonts w:cs="Calibri"/>
              <w:b/>
              <w:sz w:val="40"/>
              <w:szCs w:val="40"/>
            </w:rPr>
          </w:pPr>
          <w:r w:rsidRPr="00287D53">
            <w:rPr>
              <w:rFonts w:cs="Calibri"/>
              <w:b/>
              <w:sz w:val="40"/>
              <w:szCs w:val="40"/>
            </w:rPr>
            <w:t>SISTEMA</w:t>
          </w:r>
          <w:r>
            <w:rPr>
              <w:rFonts w:cs="Calibri"/>
              <w:b/>
              <w:sz w:val="40"/>
              <w:szCs w:val="40"/>
            </w:rPr>
            <w:t xml:space="preserve"> DE GESTIÓN DE SEGURIDAD Y SALUD PARA EL TRABAJO</w:t>
          </w:r>
        </w:p>
      </w:tc>
      <w:tc>
        <w:tcPr>
          <w:tcW w:w="1134" w:type="dxa"/>
          <w:vAlign w:val="center"/>
        </w:tcPr>
        <w:p w14:paraId="27B2C9B0" w14:textId="77777777" w:rsidR="00964B73" w:rsidRPr="00287D53" w:rsidRDefault="00964B73" w:rsidP="00EC1B65">
          <w:pPr>
            <w:pStyle w:val="Encabezado"/>
            <w:rPr>
              <w:rFonts w:cs="Calibri"/>
              <w:sz w:val="16"/>
              <w:szCs w:val="16"/>
            </w:rPr>
          </w:pPr>
          <w:r w:rsidRPr="00287D53">
            <w:rPr>
              <w:rFonts w:cs="Calibri"/>
              <w:sz w:val="16"/>
              <w:szCs w:val="16"/>
            </w:rPr>
            <w:t>Fecha de elaboración:</w:t>
          </w:r>
        </w:p>
      </w:tc>
      <w:tc>
        <w:tcPr>
          <w:tcW w:w="2201" w:type="dxa"/>
          <w:gridSpan w:val="3"/>
          <w:vAlign w:val="center"/>
        </w:tcPr>
        <w:p w14:paraId="10F02A19" w14:textId="4DD9E237" w:rsidR="00964B73" w:rsidRPr="005A270E" w:rsidRDefault="00326D72" w:rsidP="00EC1B65">
          <w:pPr>
            <w:pStyle w:val="Encabezado"/>
            <w:ind w:left="146" w:hanging="146"/>
            <w:jc w:val="center"/>
            <w:rPr>
              <w:rFonts w:cs="Calibri"/>
              <w:sz w:val="16"/>
              <w:szCs w:val="16"/>
            </w:rPr>
          </w:pPr>
          <w:r>
            <w:rPr>
              <w:rFonts w:cs="Calibri"/>
              <w:sz w:val="16"/>
              <w:szCs w:val="16"/>
            </w:rPr>
            <w:t>2</w:t>
          </w:r>
          <w:r w:rsidR="00196880">
            <w:rPr>
              <w:rFonts w:cs="Calibri"/>
              <w:sz w:val="16"/>
              <w:szCs w:val="16"/>
            </w:rPr>
            <w:t xml:space="preserve">6 de </w:t>
          </w:r>
          <w:r>
            <w:rPr>
              <w:rFonts w:cs="Calibri"/>
              <w:sz w:val="16"/>
              <w:szCs w:val="16"/>
            </w:rPr>
            <w:t>enero de 2021</w:t>
          </w:r>
        </w:p>
      </w:tc>
    </w:tr>
    <w:tr w:rsidR="00964B73" w:rsidRPr="00CE36A9" w14:paraId="054EAF0E" w14:textId="77777777" w:rsidTr="00DF64C0">
      <w:tblPrEx>
        <w:tblCellMar>
          <w:left w:w="108" w:type="dxa"/>
          <w:right w:w="108" w:type="dxa"/>
        </w:tblCellMar>
      </w:tblPrEx>
      <w:trPr>
        <w:gridAfter w:val="1"/>
        <w:wAfter w:w="11" w:type="dxa"/>
        <w:trHeight w:val="270"/>
        <w:jc w:val="center"/>
      </w:trPr>
      <w:tc>
        <w:tcPr>
          <w:tcW w:w="1985" w:type="dxa"/>
          <w:vMerge/>
          <w:shd w:val="clear" w:color="auto" w:fill="auto"/>
          <w:vAlign w:val="center"/>
        </w:tcPr>
        <w:p w14:paraId="565D984C" w14:textId="77777777" w:rsidR="00964B73" w:rsidRPr="00287D53" w:rsidRDefault="00964B73" w:rsidP="00EC1B65">
          <w:pPr>
            <w:pStyle w:val="Encabezado"/>
            <w:rPr>
              <w:rFonts w:cs="Calibri"/>
              <w:sz w:val="16"/>
              <w:szCs w:val="16"/>
            </w:rPr>
          </w:pPr>
        </w:p>
      </w:tc>
      <w:tc>
        <w:tcPr>
          <w:tcW w:w="4820" w:type="dxa"/>
          <w:vMerge/>
          <w:shd w:val="clear" w:color="auto" w:fill="auto"/>
          <w:vAlign w:val="center"/>
        </w:tcPr>
        <w:p w14:paraId="5FA87586" w14:textId="77777777" w:rsidR="00964B73" w:rsidRPr="00287D53" w:rsidRDefault="00964B73" w:rsidP="00EC1B65">
          <w:pPr>
            <w:pStyle w:val="Encabezado"/>
            <w:rPr>
              <w:rFonts w:cs="Calibri"/>
              <w:sz w:val="16"/>
              <w:szCs w:val="16"/>
            </w:rPr>
          </w:pPr>
        </w:p>
      </w:tc>
      <w:tc>
        <w:tcPr>
          <w:tcW w:w="1134" w:type="dxa"/>
          <w:vAlign w:val="center"/>
        </w:tcPr>
        <w:p w14:paraId="5CB16E52" w14:textId="77777777" w:rsidR="00964B73" w:rsidRPr="00287D53" w:rsidRDefault="00964B73" w:rsidP="00EC1B65">
          <w:pPr>
            <w:pStyle w:val="Encabezado"/>
            <w:rPr>
              <w:rFonts w:cs="Calibri"/>
              <w:sz w:val="16"/>
              <w:szCs w:val="16"/>
            </w:rPr>
          </w:pPr>
          <w:r w:rsidRPr="00287D53">
            <w:rPr>
              <w:rFonts w:cs="Calibri"/>
              <w:sz w:val="16"/>
              <w:szCs w:val="16"/>
            </w:rPr>
            <w:t>Fecha de aprobación:</w:t>
          </w:r>
        </w:p>
      </w:tc>
      <w:tc>
        <w:tcPr>
          <w:tcW w:w="2201" w:type="dxa"/>
          <w:gridSpan w:val="3"/>
          <w:vAlign w:val="center"/>
        </w:tcPr>
        <w:p w14:paraId="1DE2150F" w14:textId="3E4B8491" w:rsidR="00964B73" w:rsidRPr="005A270E" w:rsidRDefault="00326D72" w:rsidP="00EC1B65">
          <w:pPr>
            <w:pStyle w:val="Encabezado"/>
            <w:jc w:val="center"/>
            <w:rPr>
              <w:rFonts w:cs="Calibri"/>
              <w:sz w:val="16"/>
              <w:szCs w:val="16"/>
            </w:rPr>
          </w:pPr>
          <w:r>
            <w:rPr>
              <w:rFonts w:cs="Calibri"/>
              <w:sz w:val="16"/>
              <w:szCs w:val="16"/>
            </w:rPr>
            <w:t>27</w:t>
          </w:r>
          <w:r w:rsidR="00964B73" w:rsidRPr="005A270E">
            <w:rPr>
              <w:rFonts w:cs="Calibri"/>
              <w:sz w:val="16"/>
              <w:szCs w:val="16"/>
            </w:rPr>
            <w:t xml:space="preserve"> d</w:t>
          </w:r>
          <w:r w:rsidR="00196880">
            <w:rPr>
              <w:rFonts w:cs="Calibri"/>
              <w:sz w:val="16"/>
              <w:szCs w:val="16"/>
            </w:rPr>
            <w:t>e</w:t>
          </w:r>
          <w:r>
            <w:rPr>
              <w:rFonts w:cs="Calibri"/>
              <w:sz w:val="16"/>
              <w:szCs w:val="16"/>
            </w:rPr>
            <w:t xml:space="preserve"> Enero</w:t>
          </w:r>
          <w:r w:rsidR="00196880">
            <w:rPr>
              <w:rFonts w:cs="Calibri"/>
              <w:sz w:val="16"/>
              <w:szCs w:val="16"/>
            </w:rPr>
            <w:t xml:space="preserve"> de 202</w:t>
          </w:r>
          <w:r>
            <w:rPr>
              <w:rFonts w:cs="Calibri"/>
              <w:sz w:val="16"/>
              <w:szCs w:val="16"/>
            </w:rPr>
            <w:t>1</w:t>
          </w:r>
        </w:p>
      </w:tc>
    </w:tr>
    <w:tr w:rsidR="00964B73" w:rsidRPr="00CE36A9" w14:paraId="14734F4A" w14:textId="77777777" w:rsidTr="00DF64C0">
      <w:tblPrEx>
        <w:tblCellMar>
          <w:left w:w="108" w:type="dxa"/>
          <w:right w:w="108" w:type="dxa"/>
        </w:tblCellMar>
      </w:tblPrEx>
      <w:trPr>
        <w:trHeight w:val="283"/>
        <w:jc w:val="center"/>
      </w:trPr>
      <w:tc>
        <w:tcPr>
          <w:tcW w:w="1985" w:type="dxa"/>
          <w:vMerge/>
          <w:shd w:val="clear" w:color="auto" w:fill="auto"/>
          <w:vAlign w:val="center"/>
        </w:tcPr>
        <w:p w14:paraId="369E4DF4" w14:textId="77777777" w:rsidR="00964B73" w:rsidRPr="00287D53" w:rsidRDefault="00964B73" w:rsidP="00EC1B65">
          <w:pPr>
            <w:pStyle w:val="Encabezado"/>
            <w:rPr>
              <w:rFonts w:cs="Calibri"/>
              <w:sz w:val="16"/>
              <w:szCs w:val="16"/>
            </w:rPr>
          </w:pPr>
        </w:p>
      </w:tc>
      <w:tc>
        <w:tcPr>
          <w:tcW w:w="4820" w:type="dxa"/>
          <w:vMerge/>
          <w:shd w:val="clear" w:color="auto" w:fill="auto"/>
          <w:vAlign w:val="center"/>
        </w:tcPr>
        <w:p w14:paraId="72216760" w14:textId="77777777" w:rsidR="00964B73" w:rsidRPr="00287D53" w:rsidRDefault="00964B73" w:rsidP="00EC1B65">
          <w:pPr>
            <w:pStyle w:val="Encabezado"/>
            <w:rPr>
              <w:rFonts w:cs="Calibri"/>
              <w:sz w:val="16"/>
              <w:szCs w:val="16"/>
            </w:rPr>
          </w:pPr>
        </w:p>
      </w:tc>
      <w:tc>
        <w:tcPr>
          <w:tcW w:w="1645" w:type="dxa"/>
          <w:gridSpan w:val="2"/>
          <w:vAlign w:val="center"/>
        </w:tcPr>
        <w:p w14:paraId="0687B0A2" w14:textId="77777777" w:rsidR="00964B73" w:rsidRPr="00287D53" w:rsidRDefault="00964B73" w:rsidP="00EC1B65">
          <w:pPr>
            <w:pStyle w:val="Encabezado"/>
            <w:jc w:val="center"/>
            <w:rPr>
              <w:rFonts w:cs="Calibri"/>
              <w:sz w:val="16"/>
              <w:szCs w:val="16"/>
            </w:rPr>
          </w:pPr>
          <w:r w:rsidRPr="00287D53">
            <w:rPr>
              <w:rFonts w:cs="Calibri"/>
              <w:sz w:val="16"/>
              <w:szCs w:val="16"/>
            </w:rPr>
            <w:t>Código:</w:t>
          </w:r>
        </w:p>
      </w:tc>
      <w:tc>
        <w:tcPr>
          <w:tcW w:w="1701" w:type="dxa"/>
          <w:gridSpan w:val="3"/>
          <w:vAlign w:val="center"/>
        </w:tcPr>
        <w:p w14:paraId="1E8FF9EA" w14:textId="77777777" w:rsidR="00964B73" w:rsidRPr="00287D53" w:rsidRDefault="00964B73" w:rsidP="00EC1B65">
          <w:pPr>
            <w:pStyle w:val="Encabezado"/>
            <w:jc w:val="center"/>
            <w:rPr>
              <w:rFonts w:cs="Calibri"/>
              <w:sz w:val="16"/>
              <w:szCs w:val="16"/>
            </w:rPr>
          </w:pPr>
          <w:r w:rsidRPr="00287D53">
            <w:rPr>
              <w:rFonts w:cs="Calibri"/>
              <w:sz w:val="16"/>
              <w:szCs w:val="16"/>
            </w:rPr>
            <w:t>No. de Revisión</w:t>
          </w:r>
        </w:p>
      </w:tc>
    </w:tr>
    <w:tr w:rsidR="00964B73" w:rsidRPr="00CE36A9" w14:paraId="5FCAD24D" w14:textId="77777777" w:rsidTr="00DF64C0">
      <w:tblPrEx>
        <w:tblCellMar>
          <w:left w:w="108" w:type="dxa"/>
          <w:right w:w="108" w:type="dxa"/>
        </w:tblCellMar>
      </w:tblPrEx>
      <w:trPr>
        <w:trHeight w:val="121"/>
        <w:jc w:val="center"/>
      </w:trPr>
      <w:tc>
        <w:tcPr>
          <w:tcW w:w="1985" w:type="dxa"/>
          <w:vMerge/>
          <w:shd w:val="clear" w:color="auto" w:fill="auto"/>
          <w:vAlign w:val="center"/>
        </w:tcPr>
        <w:p w14:paraId="26B59616" w14:textId="77777777" w:rsidR="00964B73" w:rsidRPr="00287D53" w:rsidRDefault="00964B73" w:rsidP="00EC1B65">
          <w:pPr>
            <w:pStyle w:val="Encabezado"/>
            <w:jc w:val="center"/>
            <w:rPr>
              <w:rFonts w:cs="Calibri"/>
              <w:color w:val="FF0000"/>
              <w:sz w:val="16"/>
              <w:szCs w:val="16"/>
            </w:rPr>
          </w:pPr>
        </w:p>
      </w:tc>
      <w:tc>
        <w:tcPr>
          <w:tcW w:w="4820" w:type="dxa"/>
          <w:vMerge/>
          <w:shd w:val="clear" w:color="auto" w:fill="auto"/>
          <w:vAlign w:val="center"/>
        </w:tcPr>
        <w:p w14:paraId="1F4B996B" w14:textId="77777777" w:rsidR="00964B73" w:rsidRPr="00287D53" w:rsidRDefault="00964B73" w:rsidP="00EC1B65">
          <w:pPr>
            <w:pStyle w:val="Encabezado"/>
            <w:rPr>
              <w:rFonts w:cs="Calibri"/>
              <w:sz w:val="16"/>
              <w:szCs w:val="16"/>
            </w:rPr>
          </w:pPr>
        </w:p>
      </w:tc>
      <w:tc>
        <w:tcPr>
          <w:tcW w:w="1645" w:type="dxa"/>
          <w:gridSpan w:val="2"/>
          <w:vMerge w:val="restart"/>
          <w:vAlign w:val="center"/>
        </w:tcPr>
        <w:p w14:paraId="32496607" w14:textId="77777777" w:rsidR="00964B73" w:rsidRPr="00287D53" w:rsidRDefault="00964B73" w:rsidP="00EC1B65">
          <w:pPr>
            <w:pStyle w:val="Encabezado"/>
            <w:jc w:val="center"/>
            <w:rPr>
              <w:rFonts w:cs="Calibri"/>
              <w:b/>
              <w:sz w:val="20"/>
              <w:szCs w:val="20"/>
            </w:rPr>
          </w:pPr>
        </w:p>
      </w:tc>
      <w:tc>
        <w:tcPr>
          <w:tcW w:w="850" w:type="dxa"/>
          <w:vAlign w:val="center"/>
        </w:tcPr>
        <w:p w14:paraId="44DBF14F" w14:textId="77777777" w:rsidR="00964B73" w:rsidRPr="00287D53" w:rsidRDefault="00964B73" w:rsidP="00EC1B65">
          <w:pPr>
            <w:pStyle w:val="Encabezado"/>
            <w:ind w:left="-252" w:right="-111"/>
            <w:jc w:val="center"/>
            <w:rPr>
              <w:rFonts w:cs="Calibri"/>
              <w:sz w:val="16"/>
              <w:szCs w:val="16"/>
            </w:rPr>
          </w:pPr>
          <w:r w:rsidRPr="00287D53">
            <w:rPr>
              <w:rFonts w:cs="Calibri"/>
              <w:sz w:val="16"/>
              <w:szCs w:val="16"/>
            </w:rPr>
            <w:t>Formato</w:t>
          </w:r>
        </w:p>
      </w:tc>
      <w:tc>
        <w:tcPr>
          <w:tcW w:w="851" w:type="dxa"/>
          <w:gridSpan w:val="2"/>
          <w:vAlign w:val="center"/>
        </w:tcPr>
        <w:p w14:paraId="44C54A93" w14:textId="77777777" w:rsidR="00964B73" w:rsidRPr="00287D53" w:rsidRDefault="00964B73" w:rsidP="00EC1B65">
          <w:pPr>
            <w:pStyle w:val="Encabezado"/>
            <w:ind w:left="-106" w:right="-85"/>
            <w:jc w:val="center"/>
            <w:rPr>
              <w:rFonts w:cs="Calibri"/>
              <w:sz w:val="16"/>
              <w:szCs w:val="16"/>
            </w:rPr>
          </w:pPr>
          <w:r w:rsidRPr="00287D53">
            <w:rPr>
              <w:rFonts w:cs="Calibri"/>
              <w:sz w:val="16"/>
              <w:szCs w:val="16"/>
            </w:rPr>
            <w:t>Contenido</w:t>
          </w:r>
        </w:p>
      </w:tc>
    </w:tr>
    <w:tr w:rsidR="00964B73" w:rsidRPr="00CE36A9" w14:paraId="7E3454ED" w14:textId="77777777" w:rsidTr="00DF64C0">
      <w:tblPrEx>
        <w:tblCellMar>
          <w:left w:w="108" w:type="dxa"/>
          <w:right w:w="108" w:type="dxa"/>
        </w:tblCellMar>
      </w:tblPrEx>
      <w:trPr>
        <w:trHeight w:val="375"/>
        <w:jc w:val="center"/>
      </w:trPr>
      <w:tc>
        <w:tcPr>
          <w:tcW w:w="1985" w:type="dxa"/>
          <w:vMerge w:val="restart"/>
          <w:shd w:val="clear" w:color="auto" w:fill="auto"/>
          <w:vAlign w:val="center"/>
        </w:tcPr>
        <w:p w14:paraId="02F2B934" w14:textId="77777777" w:rsidR="00964B73" w:rsidRPr="00287D53" w:rsidRDefault="00964B73" w:rsidP="00EC1B65">
          <w:pPr>
            <w:pStyle w:val="Encabezado"/>
            <w:jc w:val="center"/>
            <w:rPr>
              <w:rFonts w:cs="Calibri"/>
              <w:b/>
              <w:color w:val="FF0000"/>
              <w:sz w:val="18"/>
              <w:szCs w:val="18"/>
            </w:rPr>
          </w:pPr>
          <w:r w:rsidRPr="00287D53">
            <w:rPr>
              <w:rFonts w:ascii="Arial" w:hAnsi="Arial" w:cs="Arial"/>
              <w:sz w:val="18"/>
              <w:szCs w:val="18"/>
            </w:rPr>
            <w:t>Comercializadora Industrial Merdiz S. de R.L. de C.V.</w:t>
          </w:r>
        </w:p>
      </w:tc>
      <w:tc>
        <w:tcPr>
          <w:tcW w:w="4820" w:type="dxa"/>
          <w:vMerge/>
          <w:shd w:val="clear" w:color="auto" w:fill="auto"/>
          <w:vAlign w:val="center"/>
        </w:tcPr>
        <w:p w14:paraId="34B7C294" w14:textId="77777777" w:rsidR="00964B73" w:rsidRPr="00287D53" w:rsidRDefault="00964B73" w:rsidP="00EC1B65">
          <w:pPr>
            <w:pStyle w:val="Encabezado"/>
            <w:rPr>
              <w:rFonts w:cs="Calibri"/>
              <w:sz w:val="16"/>
              <w:szCs w:val="16"/>
            </w:rPr>
          </w:pPr>
        </w:p>
      </w:tc>
      <w:tc>
        <w:tcPr>
          <w:tcW w:w="1645" w:type="dxa"/>
          <w:gridSpan w:val="2"/>
          <w:vMerge/>
          <w:vAlign w:val="center"/>
        </w:tcPr>
        <w:p w14:paraId="08B07493" w14:textId="77777777" w:rsidR="00964B73" w:rsidRPr="00287D53" w:rsidRDefault="00964B73" w:rsidP="00EC1B65">
          <w:pPr>
            <w:pStyle w:val="Encabezado"/>
            <w:jc w:val="center"/>
            <w:rPr>
              <w:rFonts w:cs="Calibri"/>
              <w:sz w:val="16"/>
              <w:szCs w:val="16"/>
            </w:rPr>
          </w:pPr>
        </w:p>
      </w:tc>
      <w:tc>
        <w:tcPr>
          <w:tcW w:w="850" w:type="dxa"/>
          <w:vAlign w:val="center"/>
        </w:tcPr>
        <w:p w14:paraId="7474D67C" w14:textId="77777777" w:rsidR="00964B73" w:rsidRPr="00287D53" w:rsidRDefault="00964B73" w:rsidP="00EC1B65">
          <w:pPr>
            <w:pStyle w:val="Encabezado"/>
            <w:jc w:val="center"/>
            <w:rPr>
              <w:rFonts w:cs="Calibri"/>
              <w:sz w:val="16"/>
              <w:szCs w:val="16"/>
            </w:rPr>
          </w:pPr>
          <w:r>
            <w:rPr>
              <w:rFonts w:cs="Calibri"/>
              <w:sz w:val="16"/>
              <w:szCs w:val="16"/>
            </w:rPr>
            <w:t>1</w:t>
          </w:r>
        </w:p>
      </w:tc>
      <w:tc>
        <w:tcPr>
          <w:tcW w:w="851" w:type="dxa"/>
          <w:gridSpan w:val="2"/>
          <w:vAlign w:val="center"/>
        </w:tcPr>
        <w:p w14:paraId="41553DE5" w14:textId="77777777" w:rsidR="00964B73" w:rsidRPr="00287D53" w:rsidRDefault="00964B73" w:rsidP="00EC1B65">
          <w:pPr>
            <w:pStyle w:val="Encabezado"/>
            <w:jc w:val="center"/>
            <w:rPr>
              <w:rFonts w:cs="Calibri"/>
              <w:sz w:val="16"/>
              <w:szCs w:val="16"/>
            </w:rPr>
          </w:pPr>
          <w:r w:rsidRPr="00287D53">
            <w:rPr>
              <w:rFonts w:cs="Calibri"/>
              <w:sz w:val="16"/>
              <w:szCs w:val="16"/>
            </w:rPr>
            <w:t>0</w:t>
          </w:r>
        </w:p>
      </w:tc>
    </w:tr>
    <w:tr w:rsidR="00964B73" w:rsidRPr="00CE36A9" w14:paraId="27F30D71" w14:textId="77777777" w:rsidTr="00DF64C0">
      <w:tblPrEx>
        <w:tblCellMar>
          <w:left w:w="108" w:type="dxa"/>
          <w:right w:w="108" w:type="dxa"/>
        </w:tblCellMar>
      </w:tblPrEx>
      <w:trPr>
        <w:jc w:val="center"/>
      </w:trPr>
      <w:tc>
        <w:tcPr>
          <w:tcW w:w="1985" w:type="dxa"/>
          <w:vMerge/>
          <w:shd w:val="clear" w:color="auto" w:fill="auto"/>
          <w:vAlign w:val="center"/>
        </w:tcPr>
        <w:p w14:paraId="38AB0707" w14:textId="77777777" w:rsidR="00964B73" w:rsidRPr="00287D53" w:rsidRDefault="00964B73" w:rsidP="00EC1B65">
          <w:pPr>
            <w:pStyle w:val="Encabezado"/>
            <w:jc w:val="center"/>
            <w:rPr>
              <w:rFonts w:cs="Calibri"/>
              <w:b/>
              <w:sz w:val="24"/>
              <w:szCs w:val="24"/>
            </w:rPr>
          </w:pPr>
        </w:p>
      </w:tc>
      <w:tc>
        <w:tcPr>
          <w:tcW w:w="6465" w:type="dxa"/>
          <w:gridSpan w:val="3"/>
          <w:shd w:val="clear" w:color="auto" w:fill="auto"/>
          <w:vAlign w:val="center"/>
        </w:tcPr>
        <w:p w14:paraId="143965FF" w14:textId="77777777" w:rsidR="00964B73" w:rsidRPr="00287D53" w:rsidRDefault="00964B73" w:rsidP="00EC1B65">
          <w:pPr>
            <w:pStyle w:val="Encabezado"/>
            <w:jc w:val="center"/>
            <w:rPr>
              <w:rFonts w:cs="Calibri"/>
              <w:b/>
              <w:sz w:val="24"/>
              <w:szCs w:val="24"/>
            </w:rPr>
          </w:pPr>
          <w:r w:rsidRPr="00EC1B65">
            <w:rPr>
              <w:b/>
              <w:sz w:val="24"/>
              <w:szCs w:val="24"/>
            </w:rPr>
            <w:t>PLAN DE ATENCIÓN A EMERGENCIAS POR INCENDIO</w:t>
          </w:r>
        </w:p>
      </w:tc>
      <w:tc>
        <w:tcPr>
          <w:tcW w:w="1701" w:type="dxa"/>
          <w:gridSpan w:val="3"/>
          <w:shd w:val="clear" w:color="auto" w:fill="auto"/>
          <w:vAlign w:val="center"/>
        </w:tcPr>
        <w:p w14:paraId="790AA1EE" w14:textId="77777777" w:rsidR="00964B73" w:rsidRPr="00287D53" w:rsidRDefault="00964B73" w:rsidP="00EC1B65">
          <w:pPr>
            <w:pStyle w:val="Encabezado"/>
            <w:jc w:val="center"/>
            <w:rPr>
              <w:rFonts w:cs="Calibri"/>
              <w:sz w:val="16"/>
              <w:szCs w:val="16"/>
            </w:rPr>
          </w:pPr>
          <w:r w:rsidRPr="00287D53">
            <w:rPr>
              <w:rFonts w:cs="Calibri"/>
              <w:sz w:val="16"/>
              <w:szCs w:val="16"/>
            </w:rPr>
            <w:t xml:space="preserve">Página </w:t>
          </w:r>
          <w:r w:rsidRPr="00287D53">
            <w:rPr>
              <w:rFonts w:cs="Calibri"/>
              <w:sz w:val="16"/>
              <w:szCs w:val="16"/>
            </w:rPr>
            <w:fldChar w:fldCharType="begin"/>
          </w:r>
          <w:r w:rsidRPr="00287D53">
            <w:rPr>
              <w:rFonts w:cs="Calibri"/>
              <w:sz w:val="16"/>
              <w:szCs w:val="16"/>
            </w:rPr>
            <w:instrText>PAGE  \* Arabic  \* MERGEFORMAT</w:instrText>
          </w:r>
          <w:r w:rsidRPr="00287D53">
            <w:rPr>
              <w:rFonts w:cs="Calibri"/>
              <w:sz w:val="16"/>
              <w:szCs w:val="16"/>
            </w:rPr>
            <w:fldChar w:fldCharType="separate"/>
          </w:r>
          <w:r w:rsidRPr="00287D53">
            <w:rPr>
              <w:rFonts w:cs="Calibri"/>
              <w:noProof/>
              <w:sz w:val="16"/>
              <w:szCs w:val="16"/>
            </w:rPr>
            <w:t>2</w:t>
          </w:r>
          <w:r w:rsidRPr="00287D53">
            <w:rPr>
              <w:rFonts w:cs="Calibri"/>
              <w:sz w:val="16"/>
              <w:szCs w:val="16"/>
            </w:rPr>
            <w:fldChar w:fldCharType="end"/>
          </w:r>
          <w:r w:rsidRPr="00287D53">
            <w:rPr>
              <w:rFonts w:cs="Calibri"/>
              <w:sz w:val="16"/>
              <w:szCs w:val="16"/>
            </w:rPr>
            <w:t xml:space="preserve"> de </w:t>
          </w:r>
          <w:r w:rsidRPr="00287D53">
            <w:rPr>
              <w:rFonts w:cs="Calibri"/>
              <w:sz w:val="16"/>
              <w:szCs w:val="16"/>
            </w:rPr>
            <w:fldChar w:fldCharType="begin"/>
          </w:r>
          <w:r w:rsidRPr="00287D53">
            <w:rPr>
              <w:rFonts w:cs="Calibri"/>
              <w:sz w:val="16"/>
              <w:szCs w:val="16"/>
            </w:rPr>
            <w:instrText>NUMPAGES  \* Arabic  \* MERGEFORMAT</w:instrText>
          </w:r>
          <w:r w:rsidRPr="00287D53">
            <w:rPr>
              <w:rFonts w:cs="Calibri"/>
              <w:sz w:val="16"/>
              <w:szCs w:val="16"/>
            </w:rPr>
            <w:fldChar w:fldCharType="separate"/>
          </w:r>
          <w:r w:rsidRPr="00287D53">
            <w:rPr>
              <w:rFonts w:cs="Calibri"/>
              <w:noProof/>
              <w:sz w:val="16"/>
              <w:szCs w:val="16"/>
            </w:rPr>
            <w:t>4</w:t>
          </w:r>
          <w:r w:rsidRPr="00287D53">
            <w:rPr>
              <w:rFonts w:cs="Calibri"/>
              <w:sz w:val="16"/>
              <w:szCs w:val="16"/>
            </w:rPr>
            <w:fldChar w:fldCharType="end"/>
          </w:r>
        </w:p>
      </w:tc>
    </w:tr>
  </w:tbl>
  <w:p w14:paraId="325763C5" w14:textId="77777777" w:rsidR="00964B73" w:rsidRDefault="00964B73">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C6396C" w14:textId="77777777" w:rsidR="00196880" w:rsidRDefault="0019688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EA6A35"/>
    <w:multiLevelType w:val="hybridMultilevel"/>
    <w:tmpl w:val="6B3ECC78"/>
    <w:lvl w:ilvl="0" w:tplc="0F64DC4C">
      <w:start w:val="1"/>
      <w:numFmt w:val="decimal"/>
      <w:lvlText w:val="%1."/>
      <w:lvlJc w:val="left"/>
      <w:pPr>
        <w:tabs>
          <w:tab w:val="num" w:pos="720"/>
        </w:tabs>
        <w:ind w:left="720" w:hanging="360"/>
      </w:pPr>
      <w:rPr>
        <w:rFont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DF068B"/>
    <w:multiLevelType w:val="hybridMultilevel"/>
    <w:tmpl w:val="65A26F3A"/>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06C31C6F"/>
    <w:multiLevelType w:val="hybridMultilevel"/>
    <w:tmpl w:val="219E330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77E14E3"/>
    <w:multiLevelType w:val="hybridMultilevel"/>
    <w:tmpl w:val="FAC897E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BA20465"/>
    <w:multiLevelType w:val="hybridMultilevel"/>
    <w:tmpl w:val="A99C369A"/>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1264CD"/>
    <w:multiLevelType w:val="hybridMultilevel"/>
    <w:tmpl w:val="9404D396"/>
    <w:lvl w:ilvl="0" w:tplc="080A0011">
      <w:start w:val="1"/>
      <w:numFmt w:val="decimal"/>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F543534"/>
    <w:multiLevelType w:val="hybridMultilevel"/>
    <w:tmpl w:val="8BF6F84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069388C"/>
    <w:multiLevelType w:val="hybridMultilevel"/>
    <w:tmpl w:val="3AB219C6"/>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0B512AD"/>
    <w:multiLevelType w:val="hybridMultilevel"/>
    <w:tmpl w:val="3834944E"/>
    <w:lvl w:ilvl="0" w:tplc="62D02CE2">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15104CC"/>
    <w:multiLevelType w:val="hybridMultilevel"/>
    <w:tmpl w:val="7870F0EA"/>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115F14F0"/>
    <w:multiLevelType w:val="hybridMultilevel"/>
    <w:tmpl w:val="573629B0"/>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1" w15:restartNumberingAfterBreak="0">
    <w:nsid w:val="11BA4B18"/>
    <w:multiLevelType w:val="hybridMultilevel"/>
    <w:tmpl w:val="326CDBA6"/>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2A7394B"/>
    <w:multiLevelType w:val="hybridMultilevel"/>
    <w:tmpl w:val="782CC9BC"/>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32470FA"/>
    <w:multiLevelType w:val="hybridMultilevel"/>
    <w:tmpl w:val="E2C0884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14AE1480"/>
    <w:multiLevelType w:val="hybridMultilevel"/>
    <w:tmpl w:val="1E562FBA"/>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371A3902">
      <w:start w:val="1"/>
      <w:numFmt w:val="lowerLetter"/>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16B306A3"/>
    <w:multiLevelType w:val="multilevel"/>
    <w:tmpl w:val="75EEB6A6"/>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186D48B8"/>
    <w:multiLevelType w:val="hybridMultilevel"/>
    <w:tmpl w:val="FE42D02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8E30529"/>
    <w:multiLevelType w:val="multilevel"/>
    <w:tmpl w:val="7A488C0A"/>
    <w:lvl w:ilvl="0">
      <w:start w:val="1"/>
      <w:numFmt w:val="decimal"/>
      <w:lvlText w:val="%1)"/>
      <w:lvlJc w:val="left"/>
      <w:pPr>
        <w:ind w:left="360" w:hanging="360"/>
      </w:pPr>
      <w:rPr>
        <w:rFonts w:hint="default"/>
      </w:rPr>
    </w:lvl>
    <w:lvl w:ilvl="1">
      <w:start w:val="3"/>
      <w:numFmt w:val="lowerLetter"/>
      <w:lvlText w:val="%2."/>
      <w:lvlJc w:val="left"/>
      <w:pPr>
        <w:ind w:left="1080" w:hanging="360"/>
      </w:pPr>
      <w:rPr>
        <w:rFonts w:hint="default"/>
      </w:rPr>
    </w:lvl>
    <w:lvl w:ilvl="2">
      <w:start w:val="1"/>
      <w:numFmt w:val="upp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decimal"/>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 w15:restartNumberingAfterBreak="0">
    <w:nsid w:val="1EB95EB8"/>
    <w:multiLevelType w:val="hybridMultilevel"/>
    <w:tmpl w:val="F8DA4404"/>
    <w:lvl w:ilvl="0" w:tplc="BBD8BE6E">
      <w:numFmt w:val="bullet"/>
      <w:lvlText w:val="-"/>
      <w:lvlJc w:val="left"/>
      <w:pPr>
        <w:tabs>
          <w:tab w:val="num" w:pos="2844"/>
        </w:tabs>
        <w:ind w:left="2844" w:hanging="360"/>
      </w:pPr>
      <w:rPr>
        <w:rFonts w:ascii="AvantGarde Md BT" w:eastAsia="Times New Roman" w:hAnsi="AvantGarde Md BT" w:cs="Times New Roman"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16E1F35"/>
    <w:multiLevelType w:val="multilevel"/>
    <w:tmpl w:val="BD5E52B6"/>
    <w:lvl w:ilvl="0">
      <w:start w:val="1"/>
      <w:numFmt w:val="upperLetter"/>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0" w15:restartNumberingAfterBreak="0">
    <w:nsid w:val="22277B8A"/>
    <w:multiLevelType w:val="hybridMultilevel"/>
    <w:tmpl w:val="6248C632"/>
    <w:lvl w:ilvl="0" w:tplc="080A000F">
      <w:start w:val="1"/>
      <w:numFmt w:val="decimal"/>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1" w15:restartNumberingAfterBreak="0">
    <w:nsid w:val="268E53C2"/>
    <w:multiLevelType w:val="hybridMultilevel"/>
    <w:tmpl w:val="210EA1AE"/>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2C0D1D02"/>
    <w:multiLevelType w:val="hybridMultilevel"/>
    <w:tmpl w:val="EFC6311E"/>
    <w:lvl w:ilvl="0" w:tplc="94E247CC">
      <w:start w:val="1"/>
      <w:numFmt w:val="bullet"/>
      <w:pStyle w:val="lista"/>
      <w:lvlText w:val=""/>
      <w:lvlJc w:val="left"/>
      <w:pPr>
        <w:tabs>
          <w:tab w:val="num" w:pos="1069"/>
        </w:tabs>
        <w:ind w:left="1069" w:hanging="360"/>
      </w:pPr>
      <w:rPr>
        <w:rFonts w:ascii="Wingdings" w:hAnsi="Wingdings" w:hint="default"/>
        <w:color w:val="000080"/>
      </w:rPr>
    </w:lvl>
    <w:lvl w:ilvl="1" w:tplc="FFFFFFFF">
      <w:start w:val="1"/>
      <w:numFmt w:val="bullet"/>
      <w:lvlText w:val="o"/>
      <w:lvlJc w:val="left"/>
      <w:pPr>
        <w:tabs>
          <w:tab w:val="num" w:pos="1789"/>
        </w:tabs>
        <w:ind w:left="1789" w:hanging="360"/>
      </w:pPr>
      <w:rPr>
        <w:rFonts w:ascii="Courier New" w:hAnsi="Courier New" w:cs="Courier New" w:hint="default"/>
      </w:rPr>
    </w:lvl>
    <w:lvl w:ilvl="2" w:tplc="FFFFFFFF">
      <w:start w:val="1"/>
      <w:numFmt w:val="bullet"/>
      <w:lvlText w:val=""/>
      <w:lvlJc w:val="left"/>
      <w:pPr>
        <w:tabs>
          <w:tab w:val="num" w:pos="2509"/>
        </w:tabs>
        <w:ind w:left="2509" w:hanging="360"/>
      </w:pPr>
      <w:rPr>
        <w:rFonts w:ascii="Wingdings" w:hAnsi="Wingdings" w:hint="default"/>
      </w:rPr>
    </w:lvl>
    <w:lvl w:ilvl="3" w:tplc="FFFFFFFF">
      <w:start w:val="1"/>
      <w:numFmt w:val="bullet"/>
      <w:lvlText w:val=""/>
      <w:lvlJc w:val="left"/>
      <w:pPr>
        <w:tabs>
          <w:tab w:val="num" w:pos="3229"/>
        </w:tabs>
        <w:ind w:left="3229" w:hanging="360"/>
      </w:pPr>
      <w:rPr>
        <w:rFonts w:ascii="Symbol" w:hAnsi="Symbol" w:hint="default"/>
      </w:rPr>
    </w:lvl>
    <w:lvl w:ilvl="4" w:tplc="FFFFFFFF">
      <w:start w:val="1"/>
      <w:numFmt w:val="bullet"/>
      <w:lvlText w:val="o"/>
      <w:lvlJc w:val="left"/>
      <w:pPr>
        <w:tabs>
          <w:tab w:val="num" w:pos="3949"/>
        </w:tabs>
        <w:ind w:left="3949" w:hanging="360"/>
      </w:pPr>
      <w:rPr>
        <w:rFonts w:ascii="Courier New" w:hAnsi="Courier New" w:cs="Courier New" w:hint="default"/>
      </w:rPr>
    </w:lvl>
    <w:lvl w:ilvl="5" w:tplc="FFFFFFFF">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cs="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23" w15:restartNumberingAfterBreak="0">
    <w:nsid w:val="2C10265A"/>
    <w:multiLevelType w:val="hybridMultilevel"/>
    <w:tmpl w:val="1C309D3A"/>
    <w:lvl w:ilvl="0" w:tplc="080A000F">
      <w:start w:val="1"/>
      <w:numFmt w:val="decimal"/>
      <w:lvlText w:val="%1."/>
      <w:lvlJc w:val="left"/>
      <w:pPr>
        <w:ind w:left="757" w:hanging="360"/>
      </w:pPr>
    </w:lvl>
    <w:lvl w:ilvl="1" w:tplc="080A0019" w:tentative="1">
      <w:start w:val="1"/>
      <w:numFmt w:val="lowerLetter"/>
      <w:lvlText w:val="%2."/>
      <w:lvlJc w:val="left"/>
      <w:pPr>
        <w:ind w:left="1477" w:hanging="360"/>
      </w:pPr>
    </w:lvl>
    <w:lvl w:ilvl="2" w:tplc="080A001B" w:tentative="1">
      <w:start w:val="1"/>
      <w:numFmt w:val="lowerRoman"/>
      <w:lvlText w:val="%3."/>
      <w:lvlJc w:val="right"/>
      <w:pPr>
        <w:ind w:left="2197" w:hanging="180"/>
      </w:pPr>
    </w:lvl>
    <w:lvl w:ilvl="3" w:tplc="080A000F" w:tentative="1">
      <w:start w:val="1"/>
      <w:numFmt w:val="decimal"/>
      <w:lvlText w:val="%4."/>
      <w:lvlJc w:val="left"/>
      <w:pPr>
        <w:ind w:left="2917" w:hanging="360"/>
      </w:pPr>
    </w:lvl>
    <w:lvl w:ilvl="4" w:tplc="080A0019" w:tentative="1">
      <w:start w:val="1"/>
      <w:numFmt w:val="lowerLetter"/>
      <w:lvlText w:val="%5."/>
      <w:lvlJc w:val="left"/>
      <w:pPr>
        <w:ind w:left="3637" w:hanging="360"/>
      </w:pPr>
    </w:lvl>
    <w:lvl w:ilvl="5" w:tplc="080A001B" w:tentative="1">
      <w:start w:val="1"/>
      <w:numFmt w:val="lowerRoman"/>
      <w:lvlText w:val="%6."/>
      <w:lvlJc w:val="right"/>
      <w:pPr>
        <w:ind w:left="4357" w:hanging="180"/>
      </w:pPr>
    </w:lvl>
    <w:lvl w:ilvl="6" w:tplc="080A000F" w:tentative="1">
      <w:start w:val="1"/>
      <w:numFmt w:val="decimal"/>
      <w:lvlText w:val="%7."/>
      <w:lvlJc w:val="left"/>
      <w:pPr>
        <w:ind w:left="5077" w:hanging="360"/>
      </w:pPr>
    </w:lvl>
    <w:lvl w:ilvl="7" w:tplc="080A0019" w:tentative="1">
      <w:start w:val="1"/>
      <w:numFmt w:val="lowerLetter"/>
      <w:lvlText w:val="%8."/>
      <w:lvlJc w:val="left"/>
      <w:pPr>
        <w:ind w:left="5797" w:hanging="360"/>
      </w:pPr>
    </w:lvl>
    <w:lvl w:ilvl="8" w:tplc="080A001B" w:tentative="1">
      <w:start w:val="1"/>
      <w:numFmt w:val="lowerRoman"/>
      <w:lvlText w:val="%9."/>
      <w:lvlJc w:val="right"/>
      <w:pPr>
        <w:ind w:left="6517" w:hanging="180"/>
      </w:pPr>
    </w:lvl>
  </w:abstractNum>
  <w:abstractNum w:abstractNumId="24" w15:restartNumberingAfterBreak="0">
    <w:nsid w:val="30085787"/>
    <w:multiLevelType w:val="hybridMultilevel"/>
    <w:tmpl w:val="2188AD40"/>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31FF49A7"/>
    <w:multiLevelType w:val="hybridMultilevel"/>
    <w:tmpl w:val="C2F2454A"/>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1032"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32814950"/>
    <w:multiLevelType w:val="hybridMultilevel"/>
    <w:tmpl w:val="9F5E5142"/>
    <w:lvl w:ilvl="0" w:tplc="080A0011">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32D00C62"/>
    <w:multiLevelType w:val="hybridMultilevel"/>
    <w:tmpl w:val="7252578C"/>
    <w:lvl w:ilvl="0" w:tplc="0F64DC4C">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33700DED"/>
    <w:multiLevelType w:val="hybridMultilevel"/>
    <w:tmpl w:val="B64E67B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35111999"/>
    <w:multiLevelType w:val="hybridMultilevel"/>
    <w:tmpl w:val="E7C63C7A"/>
    <w:lvl w:ilvl="0" w:tplc="0C0A000F">
      <w:start w:val="1"/>
      <w:numFmt w:val="decimal"/>
      <w:lvlText w:val="%1."/>
      <w:lvlJc w:val="left"/>
      <w:pPr>
        <w:tabs>
          <w:tab w:val="num" w:pos="1070"/>
        </w:tabs>
        <w:ind w:left="1070" w:hanging="360"/>
      </w:pPr>
      <w:rPr>
        <w:rFonts w:hint="default"/>
      </w:rPr>
    </w:lvl>
    <w:lvl w:ilvl="1" w:tplc="0C0A0003" w:tentative="1">
      <w:start w:val="1"/>
      <w:numFmt w:val="bullet"/>
      <w:lvlText w:val="o"/>
      <w:lvlJc w:val="left"/>
      <w:pPr>
        <w:tabs>
          <w:tab w:val="num" w:pos="1790"/>
        </w:tabs>
        <w:ind w:left="1790" w:hanging="360"/>
      </w:pPr>
      <w:rPr>
        <w:rFonts w:ascii="Courier New" w:hAnsi="Courier New" w:cs="Courier New" w:hint="default"/>
      </w:rPr>
    </w:lvl>
    <w:lvl w:ilvl="2" w:tplc="0C0A0005" w:tentative="1">
      <w:start w:val="1"/>
      <w:numFmt w:val="bullet"/>
      <w:lvlText w:val=""/>
      <w:lvlJc w:val="left"/>
      <w:pPr>
        <w:tabs>
          <w:tab w:val="num" w:pos="2510"/>
        </w:tabs>
        <w:ind w:left="2510" w:hanging="360"/>
      </w:pPr>
      <w:rPr>
        <w:rFonts w:ascii="Wingdings" w:hAnsi="Wingdings" w:hint="default"/>
      </w:rPr>
    </w:lvl>
    <w:lvl w:ilvl="3" w:tplc="0C0A0001" w:tentative="1">
      <w:start w:val="1"/>
      <w:numFmt w:val="bullet"/>
      <w:lvlText w:val=""/>
      <w:lvlJc w:val="left"/>
      <w:pPr>
        <w:tabs>
          <w:tab w:val="num" w:pos="3230"/>
        </w:tabs>
        <w:ind w:left="3230" w:hanging="360"/>
      </w:pPr>
      <w:rPr>
        <w:rFonts w:ascii="Symbol" w:hAnsi="Symbol" w:hint="default"/>
      </w:rPr>
    </w:lvl>
    <w:lvl w:ilvl="4" w:tplc="0C0A0003" w:tentative="1">
      <w:start w:val="1"/>
      <w:numFmt w:val="bullet"/>
      <w:lvlText w:val="o"/>
      <w:lvlJc w:val="left"/>
      <w:pPr>
        <w:tabs>
          <w:tab w:val="num" w:pos="3950"/>
        </w:tabs>
        <w:ind w:left="3950" w:hanging="360"/>
      </w:pPr>
      <w:rPr>
        <w:rFonts w:ascii="Courier New" w:hAnsi="Courier New" w:cs="Courier New" w:hint="default"/>
      </w:rPr>
    </w:lvl>
    <w:lvl w:ilvl="5" w:tplc="0C0A0005" w:tentative="1">
      <w:start w:val="1"/>
      <w:numFmt w:val="bullet"/>
      <w:lvlText w:val=""/>
      <w:lvlJc w:val="left"/>
      <w:pPr>
        <w:tabs>
          <w:tab w:val="num" w:pos="4670"/>
        </w:tabs>
        <w:ind w:left="4670" w:hanging="360"/>
      </w:pPr>
      <w:rPr>
        <w:rFonts w:ascii="Wingdings" w:hAnsi="Wingdings" w:hint="default"/>
      </w:rPr>
    </w:lvl>
    <w:lvl w:ilvl="6" w:tplc="0C0A0001" w:tentative="1">
      <w:start w:val="1"/>
      <w:numFmt w:val="bullet"/>
      <w:lvlText w:val=""/>
      <w:lvlJc w:val="left"/>
      <w:pPr>
        <w:tabs>
          <w:tab w:val="num" w:pos="5390"/>
        </w:tabs>
        <w:ind w:left="5390" w:hanging="360"/>
      </w:pPr>
      <w:rPr>
        <w:rFonts w:ascii="Symbol" w:hAnsi="Symbol" w:hint="default"/>
      </w:rPr>
    </w:lvl>
    <w:lvl w:ilvl="7" w:tplc="0C0A0003" w:tentative="1">
      <w:start w:val="1"/>
      <w:numFmt w:val="bullet"/>
      <w:lvlText w:val="o"/>
      <w:lvlJc w:val="left"/>
      <w:pPr>
        <w:tabs>
          <w:tab w:val="num" w:pos="6110"/>
        </w:tabs>
        <w:ind w:left="6110" w:hanging="360"/>
      </w:pPr>
      <w:rPr>
        <w:rFonts w:ascii="Courier New" w:hAnsi="Courier New" w:cs="Courier New" w:hint="default"/>
      </w:rPr>
    </w:lvl>
    <w:lvl w:ilvl="8" w:tplc="0C0A0005" w:tentative="1">
      <w:start w:val="1"/>
      <w:numFmt w:val="bullet"/>
      <w:lvlText w:val=""/>
      <w:lvlJc w:val="left"/>
      <w:pPr>
        <w:tabs>
          <w:tab w:val="num" w:pos="6830"/>
        </w:tabs>
        <w:ind w:left="6830" w:hanging="360"/>
      </w:pPr>
      <w:rPr>
        <w:rFonts w:ascii="Wingdings" w:hAnsi="Wingdings" w:hint="default"/>
      </w:rPr>
    </w:lvl>
  </w:abstractNum>
  <w:abstractNum w:abstractNumId="30" w15:restartNumberingAfterBreak="0">
    <w:nsid w:val="353907F4"/>
    <w:multiLevelType w:val="hybridMultilevel"/>
    <w:tmpl w:val="86D2853A"/>
    <w:lvl w:ilvl="0" w:tplc="0C0A0005">
      <w:start w:val="1"/>
      <w:numFmt w:val="bullet"/>
      <w:lvlText w:val=""/>
      <w:lvlJc w:val="left"/>
      <w:pPr>
        <w:tabs>
          <w:tab w:val="num" w:pos="1080"/>
        </w:tabs>
        <w:ind w:left="1080" w:hanging="360"/>
      </w:pPr>
      <w:rPr>
        <w:rFonts w:ascii="Wingdings" w:hAnsi="Wingdings"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36E945AF"/>
    <w:multiLevelType w:val="hybridMultilevel"/>
    <w:tmpl w:val="02DC2492"/>
    <w:lvl w:ilvl="0" w:tplc="080A0001">
      <w:start w:val="1"/>
      <w:numFmt w:val="bullet"/>
      <w:lvlText w:val=""/>
      <w:lvlJc w:val="left"/>
      <w:pPr>
        <w:ind w:left="2340" w:hanging="360"/>
      </w:pPr>
      <w:rPr>
        <w:rFonts w:ascii="Symbol" w:hAnsi="Symbol" w:hint="default"/>
      </w:rPr>
    </w:lvl>
    <w:lvl w:ilvl="1" w:tplc="080A0003" w:tentative="1">
      <w:start w:val="1"/>
      <w:numFmt w:val="bullet"/>
      <w:lvlText w:val="o"/>
      <w:lvlJc w:val="left"/>
      <w:pPr>
        <w:ind w:left="3060" w:hanging="360"/>
      </w:pPr>
      <w:rPr>
        <w:rFonts w:ascii="Courier New" w:hAnsi="Courier New" w:cs="Courier New" w:hint="default"/>
      </w:rPr>
    </w:lvl>
    <w:lvl w:ilvl="2" w:tplc="080A0001">
      <w:start w:val="1"/>
      <w:numFmt w:val="bullet"/>
      <w:lvlText w:val=""/>
      <w:lvlJc w:val="left"/>
      <w:pPr>
        <w:ind w:left="3780" w:hanging="360"/>
      </w:pPr>
      <w:rPr>
        <w:rFonts w:ascii="Symbol" w:hAnsi="Symbol" w:hint="default"/>
      </w:rPr>
    </w:lvl>
    <w:lvl w:ilvl="3" w:tplc="080A0001" w:tentative="1">
      <w:start w:val="1"/>
      <w:numFmt w:val="bullet"/>
      <w:lvlText w:val=""/>
      <w:lvlJc w:val="left"/>
      <w:pPr>
        <w:ind w:left="4500" w:hanging="360"/>
      </w:pPr>
      <w:rPr>
        <w:rFonts w:ascii="Symbol" w:hAnsi="Symbol" w:hint="default"/>
      </w:rPr>
    </w:lvl>
    <w:lvl w:ilvl="4" w:tplc="080A0003" w:tentative="1">
      <w:start w:val="1"/>
      <w:numFmt w:val="bullet"/>
      <w:lvlText w:val="o"/>
      <w:lvlJc w:val="left"/>
      <w:pPr>
        <w:ind w:left="5220" w:hanging="360"/>
      </w:pPr>
      <w:rPr>
        <w:rFonts w:ascii="Courier New" w:hAnsi="Courier New" w:cs="Courier New" w:hint="default"/>
      </w:rPr>
    </w:lvl>
    <w:lvl w:ilvl="5" w:tplc="080A0005" w:tentative="1">
      <w:start w:val="1"/>
      <w:numFmt w:val="bullet"/>
      <w:lvlText w:val=""/>
      <w:lvlJc w:val="left"/>
      <w:pPr>
        <w:ind w:left="5940" w:hanging="360"/>
      </w:pPr>
      <w:rPr>
        <w:rFonts w:ascii="Wingdings" w:hAnsi="Wingdings" w:hint="default"/>
      </w:rPr>
    </w:lvl>
    <w:lvl w:ilvl="6" w:tplc="080A0001" w:tentative="1">
      <w:start w:val="1"/>
      <w:numFmt w:val="bullet"/>
      <w:lvlText w:val=""/>
      <w:lvlJc w:val="left"/>
      <w:pPr>
        <w:ind w:left="6660" w:hanging="360"/>
      </w:pPr>
      <w:rPr>
        <w:rFonts w:ascii="Symbol" w:hAnsi="Symbol" w:hint="default"/>
      </w:rPr>
    </w:lvl>
    <w:lvl w:ilvl="7" w:tplc="080A0003" w:tentative="1">
      <w:start w:val="1"/>
      <w:numFmt w:val="bullet"/>
      <w:lvlText w:val="o"/>
      <w:lvlJc w:val="left"/>
      <w:pPr>
        <w:ind w:left="7380" w:hanging="360"/>
      </w:pPr>
      <w:rPr>
        <w:rFonts w:ascii="Courier New" w:hAnsi="Courier New" w:cs="Courier New" w:hint="default"/>
      </w:rPr>
    </w:lvl>
    <w:lvl w:ilvl="8" w:tplc="080A0005" w:tentative="1">
      <w:start w:val="1"/>
      <w:numFmt w:val="bullet"/>
      <w:lvlText w:val=""/>
      <w:lvlJc w:val="left"/>
      <w:pPr>
        <w:ind w:left="8100" w:hanging="360"/>
      </w:pPr>
      <w:rPr>
        <w:rFonts w:ascii="Wingdings" w:hAnsi="Wingdings" w:hint="default"/>
      </w:rPr>
    </w:lvl>
  </w:abstractNum>
  <w:abstractNum w:abstractNumId="32" w15:restartNumberingAfterBreak="0">
    <w:nsid w:val="380134D8"/>
    <w:multiLevelType w:val="hybridMultilevel"/>
    <w:tmpl w:val="18AE366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39AB0D9E"/>
    <w:multiLevelType w:val="multilevel"/>
    <w:tmpl w:val="8D9E5A2A"/>
    <w:lvl w:ilvl="0">
      <w:start w:val="1"/>
      <w:numFmt w:val="upperLetter"/>
      <w:lvlText w:val="%1."/>
      <w:lvlJc w:val="left"/>
      <w:pPr>
        <w:tabs>
          <w:tab w:val="num" w:pos="720"/>
        </w:tabs>
        <w:ind w:left="720" w:hanging="360"/>
      </w:pPr>
      <w:rPr>
        <w:rFonts w:hint="default"/>
      </w:rPr>
    </w:lvl>
    <w:lvl w:ilvl="1">
      <w:start w:val="2"/>
      <w:numFmt w:val="upperLetter"/>
      <w:lvlText w:val="%2."/>
      <w:lvlJc w:val="left"/>
      <w:pPr>
        <w:tabs>
          <w:tab w:val="num" w:pos="1440"/>
        </w:tabs>
        <w:ind w:left="1440" w:hanging="360"/>
      </w:pPr>
      <w:rPr>
        <w:rFonts w:hint="default"/>
      </w:rPr>
    </w:lvl>
    <w:lvl w:ilvl="2">
      <w:start w:val="2"/>
      <w:numFmt w:val="decimal"/>
      <w:lvlText w:val="%3."/>
      <w:lvlJc w:val="left"/>
      <w:pPr>
        <w:tabs>
          <w:tab w:val="num" w:pos="2160"/>
        </w:tabs>
        <w:ind w:left="2160" w:hanging="360"/>
      </w:pPr>
      <w:rPr>
        <w:rFonts w:hint="default"/>
      </w:rPr>
    </w:lvl>
    <w:lvl w:ilvl="3">
      <w:start w:val="1"/>
      <w:numFmt w:val="decimal"/>
      <w:lvlText w:val="%4."/>
      <w:lvlJc w:val="left"/>
      <w:pPr>
        <w:ind w:left="0" w:firstLine="0"/>
      </w:pPr>
      <w:rPr>
        <w:rFonts w:hint="default"/>
      </w:rPr>
    </w:lvl>
    <w:lvl w:ilvl="4">
      <w:start w:val="1"/>
      <w:numFmt w:val="decimal"/>
      <w:lvlText w:val="%5."/>
      <w:lvlJc w:val="right"/>
      <w:pPr>
        <w:ind w:left="0" w:firstLine="0"/>
      </w:pPr>
      <w:rPr>
        <w:rFonts w:hint="default"/>
      </w:rPr>
    </w:lvl>
    <w:lvl w:ilvl="5">
      <w:start w:val="1"/>
      <w:numFmt w:val="upperRoman"/>
      <w:lvlText w:val="%6."/>
      <w:lvlJc w:val="right"/>
      <w:pPr>
        <w:tabs>
          <w:tab w:val="num" w:pos="4320"/>
        </w:tabs>
        <w:ind w:left="4320" w:hanging="360"/>
      </w:pPr>
      <w:rPr>
        <w:rFonts w:hint="default"/>
      </w:rPr>
    </w:lvl>
    <w:lvl w:ilvl="6">
      <w:start w:val="1"/>
      <w:numFmt w:val="upperLetter"/>
      <w:lvlText w:val="%7."/>
      <w:lvlJc w:val="left"/>
      <w:pPr>
        <w:tabs>
          <w:tab w:val="num" w:pos="5040"/>
        </w:tabs>
        <w:ind w:left="5040" w:hanging="360"/>
      </w:pPr>
      <w:rPr>
        <w:rFonts w:hint="default"/>
      </w:rPr>
    </w:lvl>
    <w:lvl w:ilvl="7">
      <w:start w:val="1"/>
      <w:numFmt w:val="upperLetter"/>
      <w:lvlText w:val="%8."/>
      <w:lvlJc w:val="left"/>
      <w:pPr>
        <w:tabs>
          <w:tab w:val="num" w:pos="5760"/>
        </w:tabs>
        <w:ind w:left="5760" w:hanging="360"/>
      </w:pPr>
      <w:rPr>
        <w:rFonts w:hint="default"/>
      </w:rPr>
    </w:lvl>
    <w:lvl w:ilvl="8">
      <w:start w:val="1"/>
      <w:numFmt w:val="upperLetter"/>
      <w:lvlText w:val="%9."/>
      <w:lvlJc w:val="left"/>
      <w:pPr>
        <w:tabs>
          <w:tab w:val="num" w:pos="6480"/>
        </w:tabs>
        <w:ind w:left="6480" w:hanging="360"/>
      </w:pPr>
      <w:rPr>
        <w:rFonts w:hint="default"/>
      </w:rPr>
    </w:lvl>
  </w:abstractNum>
  <w:abstractNum w:abstractNumId="34" w15:restartNumberingAfterBreak="0">
    <w:nsid w:val="3D291EA8"/>
    <w:multiLevelType w:val="hybridMultilevel"/>
    <w:tmpl w:val="4066146C"/>
    <w:lvl w:ilvl="0" w:tplc="F8F8DC94">
      <w:start w:val="1"/>
      <w:numFmt w:val="decimal"/>
      <w:lvlText w:val="%1."/>
      <w:lvlJc w:val="left"/>
      <w:pPr>
        <w:ind w:left="928"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3D3E3121"/>
    <w:multiLevelType w:val="hybridMultilevel"/>
    <w:tmpl w:val="01DEE7BA"/>
    <w:lvl w:ilvl="0" w:tplc="080A000F">
      <w:start w:val="1"/>
      <w:numFmt w:val="decimal"/>
      <w:lvlText w:val="%1."/>
      <w:lvlJc w:val="left"/>
      <w:pPr>
        <w:tabs>
          <w:tab w:val="num" w:pos="2850"/>
        </w:tabs>
        <w:ind w:left="2850" w:hanging="360"/>
      </w:pPr>
      <w:rPr>
        <w:rFonts w:hint="default"/>
      </w:rPr>
    </w:lvl>
    <w:lvl w:ilvl="1" w:tplc="0C0A0003" w:tentative="1">
      <w:start w:val="1"/>
      <w:numFmt w:val="bullet"/>
      <w:lvlText w:val="o"/>
      <w:lvlJc w:val="left"/>
      <w:pPr>
        <w:tabs>
          <w:tab w:val="num" w:pos="3570"/>
        </w:tabs>
        <w:ind w:left="3570" w:hanging="360"/>
      </w:pPr>
      <w:rPr>
        <w:rFonts w:ascii="Courier New" w:hAnsi="Courier New" w:cs="Courier New" w:hint="default"/>
      </w:rPr>
    </w:lvl>
    <w:lvl w:ilvl="2" w:tplc="0C0A0005" w:tentative="1">
      <w:start w:val="1"/>
      <w:numFmt w:val="bullet"/>
      <w:lvlText w:val=""/>
      <w:lvlJc w:val="left"/>
      <w:pPr>
        <w:tabs>
          <w:tab w:val="num" w:pos="4290"/>
        </w:tabs>
        <w:ind w:left="4290" w:hanging="360"/>
      </w:pPr>
      <w:rPr>
        <w:rFonts w:ascii="Wingdings" w:hAnsi="Wingdings" w:hint="default"/>
      </w:rPr>
    </w:lvl>
    <w:lvl w:ilvl="3" w:tplc="0C0A0001" w:tentative="1">
      <w:start w:val="1"/>
      <w:numFmt w:val="bullet"/>
      <w:lvlText w:val=""/>
      <w:lvlJc w:val="left"/>
      <w:pPr>
        <w:tabs>
          <w:tab w:val="num" w:pos="5010"/>
        </w:tabs>
        <w:ind w:left="5010" w:hanging="360"/>
      </w:pPr>
      <w:rPr>
        <w:rFonts w:ascii="Symbol" w:hAnsi="Symbol" w:hint="default"/>
      </w:rPr>
    </w:lvl>
    <w:lvl w:ilvl="4" w:tplc="0C0A0003" w:tentative="1">
      <w:start w:val="1"/>
      <w:numFmt w:val="bullet"/>
      <w:lvlText w:val="o"/>
      <w:lvlJc w:val="left"/>
      <w:pPr>
        <w:tabs>
          <w:tab w:val="num" w:pos="5730"/>
        </w:tabs>
        <w:ind w:left="5730" w:hanging="360"/>
      </w:pPr>
      <w:rPr>
        <w:rFonts w:ascii="Courier New" w:hAnsi="Courier New" w:cs="Courier New" w:hint="default"/>
      </w:rPr>
    </w:lvl>
    <w:lvl w:ilvl="5" w:tplc="0C0A0005" w:tentative="1">
      <w:start w:val="1"/>
      <w:numFmt w:val="bullet"/>
      <w:lvlText w:val=""/>
      <w:lvlJc w:val="left"/>
      <w:pPr>
        <w:tabs>
          <w:tab w:val="num" w:pos="6450"/>
        </w:tabs>
        <w:ind w:left="6450" w:hanging="360"/>
      </w:pPr>
      <w:rPr>
        <w:rFonts w:ascii="Wingdings" w:hAnsi="Wingdings" w:hint="default"/>
      </w:rPr>
    </w:lvl>
    <w:lvl w:ilvl="6" w:tplc="0C0A0001" w:tentative="1">
      <w:start w:val="1"/>
      <w:numFmt w:val="bullet"/>
      <w:lvlText w:val=""/>
      <w:lvlJc w:val="left"/>
      <w:pPr>
        <w:tabs>
          <w:tab w:val="num" w:pos="7170"/>
        </w:tabs>
        <w:ind w:left="7170" w:hanging="360"/>
      </w:pPr>
      <w:rPr>
        <w:rFonts w:ascii="Symbol" w:hAnsi="Symbol" w:hint="default"/>
      </w:rPr>
    </w:lvl>
    <w:lvl w:ilvl="7" w:tplc="0C0A0003" w:tentative="1">
      <w:start w:val="1"/>
      <w:numFmt w:val="bullet"/>
      <w:lvlText w:val="o"/>
      <w:lvlJc w:val="left"/>
      <w:pPr>
        <w:tabs>
          <w:tab w:val="num" w:pos="7890"/>
        </w:tabs>
        <w:ind w:left="7890" w:hanging="360"/>
      </w:pPr>
      <w:rPr>
        <w:rFonts w:ascii="Courier New" w:hAnsi="Courier New" w:cs="Courier New" w:hint="default"/>
      </w:rPr>
    </w:lvl>
    <w:lvl w:ilvl="8" w:tplc="0C0A0005" w:tentative="1">
      <w:start w:val="1"/>
      <w:numFmt w:val="bullet"/>
      <w:lvlText w:val=""/>
      <w:lvlJc w:val="left"/>
      <w:pPr>
        <w:tabs>
          <w:tab w:val="num" w:pos="8610"/>
        </w:tabs>
        <w:ind w:left="8610" w:hanging="360"/>
      </w:pPr>
      <w:rPr>
        <w:rFonts w:ascii="Wingdings" w:hAnsi="Wingdings" w:hint="default"/>
      </w:rPr>
    </w:lvl>
  </w:abstractNum>
  <w:abstractNum w:abstractNumId="36" w15:restartNumberingAfterBreak="0">
    <w:nsid w:val="3EE0587A"/>
    <w:multiLevelType w:val="hybridMultilevel"/>
    <w:tmpl w:val="1250D0EA"/>
    <w:lvl w:ilvl="0" w:tplc="8688A2A8">
      <w:start w:val="4"/>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42FB5A61"/>
    <w:multiLevelType w:val="hybridMultilevel"/>
    <w:tmpl w:val="DA3E1E92"/>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4F532AD"/>
    <w:multiLevelType w:val="multilevel"/>
    <w:tmpl w:val="76FACDEC"/>
    <w:lvl w:ilvl="0">
      <w:start w:val="1"/>
      <w:numFmt w:val="decimal"/>
      <w:lvlText w:val="%1)"/>
      <w:lvlJc w:val="left"/>
      <w:pPr>
        <w:ind w:left="360" w:hanging="360"/>
      </w:pPr>
      <w:rPr>
        <w:rFonts w:hint="default"/>
      </w:rPr>
    </w:lvl>
    <w:lvl w:ilvl="1">
      <w:start w:val="3"/>
      <w:numFmt w:val="lowerLetter"/>
      <w:lvlText w:val="%2."/>
      <w:lvlJc w:val="left"/>
      <w:pPr>
        <w:ind w:left="1080" w:hanging="360"/>
      </w:pPr>
      <w:rPr>
        <w:rFonts w:hint="default"/>
      </w:rPr>
    </w:lvl>
    <w:lvl w:ilvl="2">
      <w:start w:val="1"/>
      <w:numFmt w:val="upp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9" w15:restartNumberingAfterBreak="0">
    <w:nsid w:val="45516BEE"/>
    <w:multiLevelType w:val="multilevel"/>
    <w:tmpl w:val="BF3880C4"/>
    <w:lvl w:ilvl="0">
      <w:start w:val="1"/>
      <w:numFmt w:val="upperLetter"/>
      <w:lvlText w:val="%1."/>
      <w:lvlJc w:val="left"/>
      <w:pPr>
        <w:tabs>
          <w:tab w:val="num" w:pos="720"/>
        </w:tabs>
        <w:ind w:left="720" w:hanging="360"/>
      </w:pPr>
    </w:lvl>
    <w:lvl w:ilvl="1">
      <w:start w:val="1"/>
      <w:numFmt w:val="upp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0" w15:restartNumberingAfterBreak="0">
    <w:nsid w:val="457F5AD9"/>
    <w:multiLevelType w:val="hybridMultilevel"/>
    <w:tmpl w:val="540CA7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467536E1"/>
    <w:multiLevelType w:val="hybridMultilevel"/>
    <w:tmpl w:val="DCCAEB46"/>
    <w:lvl w:ilvl="0" w:tplc="080A000F">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47D45638"/>
    <w:multiLevelType w:val="multilevel"/>
    <w:tmpl w:val="308E2006"/>
    <w:lvl w:ilvl="0">
      <w:start w:val="1"/>
      <w:numFmt w:val="decimal"/>
      <w:lvlText w:val="%1)"/>
      <w:lvlJc w:val="left"/>
      <w:pPr>
        <w:ind w:left="360" w:hanging="360"/>
      </w:pPr>
      <w:rPr>
        <w:rFonts w:hint="default"/>
      </w:rPr>
    </w:lvl>
    <w:lvl w:ilvl="1">
      <w:start w:val="2"/>
      <w:numFmt w:val="lowerLetter"/>
      <w:lvlText w:val="%2."/>
      <w:lvlJc w:val="left"/>
      <w:pPr>
        <w:ind w:left="1080" w:hanging="360"/>
      </w:pPr>
      <w:rPr>
        <w:rFonts w:hint="default"/>
      </w:rPr>
    </w:lvl>
    <w:lvl w:ilvl="2">
      <w:start w:val="1"/>
      <w:numFmt w:val="upperRoman"/>
      <w:lvlText w:val="%3."/>
      <w:lvlJc w:val="right"/>
      <w:pPr>
        <w:ind w:left="1800" w:hanging="180"/>
      </w:pPr>
      <w:rPr>
        <w:rFonts w:hint="default"/>
      </w:rPr>
    </w:lvl>
    <w:lvl w:ilvl="3">
      <w:start w:val="3"/>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3" w15:restartNumberingAfterBreak="0">
    <w:nsid w:val="4AE20226"/>
    <w:multiLevelType w:val="hybridMultilevel"/>
    <w:tmpl w:val="E5F6905C"/>
    <w:lvl w:ilvl="0" w:tplc="B2D6698E">
      <w:start w:val="1"/>
      <w:numFmt w:val="decimal"/>
      <w:lvlText w:val="%1."/>
      <w:lvlJc w:val="left"/>
      <w:pPr>
        <w:ind w:left="928"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4CC55DF1"/>
    <w:multiLevelType w:val="hybridMultilevel"/>
    <w:tmpl w:val="57AE3A5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4ED61EDA"/>
    <w:multiLevelType w:val="hybridMultilevel"/>
    <w:tmpl w:val="9C62C28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6" w15:restartNumberingAfterBreak="0">
    <w:nsid w:val="51B2623E"/>
    <w:multiLevelType w:val="hybridMultilevel"/>
    <w:tmpl w:val="63F6738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52D20FE2"/>
    <w:multiLevelType w:val="hybridMultilevel"/>
    <w:tmpl w:val="0CD24614"/>
    <w:lvl w:ilvl="0" w:tplc="0F64DC4C">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534368E5"/>
    <w:multiLevelType w:val="hybridMultilevel"/>
    <w:tmpl w:val="F4920586"/>
    <w:lvl w:ilvl="0" w:tplc="44A4C034">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9" w15:restartNumberingAfterBreak="0">
    <w:nsid w:val="55A3088F"/>
    <w:multiLevelType w:val="hybridMultilevel"/>
    <w:tmpl w:val="A9827AF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57DE29A9"/>
    <w:multiLevelType w:val="hybridMultilevel"/>
    <w:tmpl w:val="9198F540"/>
    <w:lvl w:ilvl="0" w:tplc="BBD8BE6E">
      <w:numFmt w:val="bullet"/>
      <w:lvlText w:val="-"/>
      <w:lvlJc w:val="left"/>
      <w:pPr>
        <w:tabs>
          <w:tab w:val="num" w:pos="2844"/>
        </w:tabs>
        <w:ind w:left="2844" w:hanging="360"/>
      </w:pPr>
      <w:rPr>
        <w:rFonts w:ascii="AvantGarde Md BT" w:eastAsia="Times New Roman" w:hAnsi="AvantGarde Md BT" w:cs="Times New Roman" w:hint="default"/>
      </w:rPr>
    </w:lvl>
    <w:lvl w:ilvl="1" w:tplc="3D36A496">
      <w:start w:val="1"/>
      <w:numFmt w:val="decimal"/>
      <w:lvlText w:val="%2."/>
      <w:lvlJc w:val="left"/>
      <w:pPr>
        <w:tabs>
          <w:tab w:val="num" w:pos="3600"/>
        </w:tabs>
        <w:ind w:left="3600" w:hanging="360"/>
      </w:pPr>
      <w:rPr>
        <w:rFonts w:hint="default"/>
        <w:b/>
        <w:i/>
      </w:rPr>
    </w:lvl>
    <w:lvl w:ilvl="2" w:tplc="0C0A001B" w:tentative="1">
      <w:start w:val="1"/>
      <w:numFmt w:val="lowerRoman"/>
      <w:lvlText w:val="%3."/>
      <w:lvlJc w:val="right"/>
      <w:pPr>
        <w:tabs>
          <w:tab w:val="num" w:pos="4284"/>
        </w:tabs>
        <w:ind w:left="4284" w:hanging="180"/>
      </w:pPr>
    </w:lvl>
    <w:lvl w:ilvl="3" w:tplc="0C0A000F" w:tentative="1">
      <w:start w:val="1"/>
      <w:numFmt w:val="decimal"/>
      <w:lvlText w:val="%4."/>
      <w:lvlJc w:val="left"/>
      <w:pPr>
        <w:tabs>
          <w:tab w:val="num" w:pos="5004"/>
        </w:tabs>
        <w:ind w:left="5004" w:hanging="360"/>
      </w:pPr>
    </w:lvl>
    <w:lvl w:ilvl="4" w:tplc="0C0A0019" w:tentative="1">
      <w:start w:val="1"/>
      <w:numFmt w:val="lowerLetter"/>
      <w:lvlText w:val="%5."/>
      <w:lvlJc w:val="left"/>
      <w:pPr>
        <w:tabs>
          <w:tab w:val="num" w:pos="5724"/>
        </w:tabs>
        <w:ind w:left="5724" w:hanging="360"/>
      </w:pPr>
    </w:lvl>
    <w:lvl w:ilvl="5" w:tplc="0C0A001B" w:tentative="1">
      <w:start w:val="1"/>
      <w:numFmt w:val="lowerRoman"/>
      <w:lvlText w:val="%6."/>
      <w:lvlJc w:val="right"/>
      <w:pPr>
        <w:tabs>
          <w:tab w:val="num" w:pos="6444"/>
        </w:tabs>
        <w:ind w:left="6444" w:hanging="180"/>
      </w:pPr>
    </w:lvl>
    <w:lvl w:ilvl="6" w:tplc="0C0A000F" w:tentative="1">
      <w:start w:val="1"/>
      <w:numFmt w:val="decimal"/>
      <w:lvlText w:val="%7."/>
      <w:lvlJc w:val="left"/>
      <w:pPr>
        <w:tabs>
          <w:tab w:val="num" w:pos="7164"/>
        </w:tabs>
        <w:ind w:left="7164" w:hanging="360"/>
      </w:pPr>
    </w:lvl>
    <w:lvl w:ilvl="7" w:tplc="0C0A0019" w:tentative="1">
      <w:start w:val="1"/>
      <w:numFmt w:val="lowerLetter"/>
      <w:lvlText w:val="%8."/>
      <w:lvlJc w:val="left"/>
      <w:pPr>
        <w:tabs>
          <w:tab w:val="num" w:pos="7884"/>
        </w:tabs>
        <w:ind w:left="7884" w:hanging="360"/>
      </w:pPr>
    </w:lvl>
    <w:lvl w:ilvl="8" w:tplc="0C0A001B" w:tentative="1">
      <w:start w:val="1"/>
      <w:numFmt w:val="lowerRoman"/>
      <w:lvlText w:val="%9."/>
      <w:lvlJc w:val="right"/>
      <w:pPr>
        <w:tabs>
          <w:tab w:val="num" w:pos="8604"/>
        </w:tabs>
        <w:ind w:left="8604" w:hanging="180"/>
      </w:pPr>
    </w:lvl>
  </w:abstractNum>
  <w:abstractNum w:abstractNumId="51" w15:restartNumberingAfterBreak="0">
    <w:nsid w:val="5AA10966"/>
    <w:multiLevelType w:val="hybridMultilevel"/>
    <w:tmpl w:val="8E3AED7C"/>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2" w15:restartNumberingAfterBreak="0">
    <w:nsid w:val="5B760D27"/>
    <w:multiLevelType w:val="multilevel"/>
    <w:tmpl w:val="9E3E4910"/>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 w15:restartNumberingAfterBreak="0">
    <w:nsid w:val="5D816B94"/>
    <w:multiLevelType w:val="hybridMultilevel"/>
    <w:tmpl w:val="440A7E6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5EB76E15"/>
    <w:multiLevelType w:val="hybridMultilevel"/>
    <w:tmpl w:val="FB966CCE"/>
    <w:lvl w:ilvl="0" w:tplc="080A000F">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15:restartNumberingAfterBreak="0">
    <w:nsid w:val="5EB80479"/>
    <w:multiLevelType w:val="hybridMultilevel"/>
    <w:tmpl w:val="B0DEDCC2"/>
    <w:lvl w:ilvl="0" w:tplc="BBD8BE6E">
      <w:numFmt w:val="bullet"/>
      <w:lvlText w:val="-"/>
      <w:lvlJc w:val="left"/>
      <w:pPr>
        <w:tabs>
          <w:tab w:val="num" w:pos="2850"/>
        </w:tabs>
        <w:ind w:left="2850" w:hanging="360"/>
      </w:pPr>
      <w:rPr>
        <w:rFonts w:ascii="AvantGarde Md BT" w:eastAsia="Times New Roman" w:hAnsi="AvantGarde Md BT" w:cs="Times New Roman" w:hint="default"/>
      </w:rPr>
    </w:lvl>
    <w:lvl w:ilvl="1" w:tplc="0C0A0003" w:tentative="1">
      <w:start w:val="1"/>
      <w:numFmt w:val="bullet"/>
      <w:lvlText w:val="o"/>
      <w:lvlJc w:val="left"/>
      <w:pPr>
        <w:tabs>
          <w:tab w:val="num" w:pos="3570"/>
        </w:tabs>
        <w:ind w:left="3570" w:hanging="360"/>
      </w:pPr>
      <w:rPr>
        <w:rFonts w:ascii="Courier New" w:hAnsi="Courier New" w:cs="Courier New" w:hint="default"/>
      </w:rPr>
    </w:lvl>
    <w:lvl w:ilvl="2" w:tplc="0C0A0005" w:tentative="1">
      <w:start w:val="1"/>
      <w:numFmt w:val="bullet"/>
      <w:lvlText w:val=""/>
      <w:lvlJc w:val="left"/>
      <w:pPr>
        <w:tabs>
          <w:tab w:val="num" w:pos="4290"/>
        </w:tabs>
        <w:ind w:left="4290" w:hanging="360"/>
      </w:pPr>
      <w:rPr>
        <w:rFonts w:ascii="Wingdings" w:hAnsi="Wingdings" w:hint="default"/>
      </w:rPr>
    </w:lvl>
    <w:lvl w:ilvl="3" w:tplc="0C0A0001" w:tentative="1">
      <w:start w:val="1"/>
      <w:numFmt w:val="bullet"/>
      <w:lvlText w:val=""/>
      <w:lvlJc w:val="left"/>
      <w:pPr>
        <w:tabs>
          <w:tab w:val="num" w:pos="5010"/>
        </w:tabs>
        <w:ind w:left="5010" w:hanging="360"/>
      </w:pPr>
      <w:rPr>
        <w:rFonts w:ascii="Symbol" w:hAnsi="Symbol" w:hint="default"/>
      </w:rPr>
    </w:lvl>
    <w:lvl w:ilvl="4" w:tplc="0C0A0003" w:tentative="1">
      <w:start w:val="1"/>
      <w:numFmt w:val="bullet"/>
      <w:lvlText w:val="o"/>
      <w:lvlJc w:val="left"/>
      <w:pPr>
        <w:tabs>
          <w:tab w:val="num" w:pos="5730"/>
        </w:tabs>
        <w:ind w:left="5730" w:hanging="360"/>
      </w:pPr>
      <w:rPr>
        <w:rFonts w:ascii="Courier New" w:hAnsi="Courier New" w:cs="Courier New" w:hint="default"/>
      </w:rPr>
    </w:lvl>
    <w:lvl w:ilvl="5" w:tplc="0C0A0005" w:tentative="1">
      <w:start w:val="1"/>
      <w:numFmt w:val="bullet"/>
      <w:lvlText w:val=""/>
      <w:lvlJc w:val="left"/>
      <w:pPr>
        <w:tabs>
          <w:tab w:val="num" w:pos="6450"/>
        </w:tabs>
        <w:ind w:left="6450" w:hanging="360"/>
      </w:pPr>
      <w:rPr>
        <w:rFonts w:ascii="Wingdings" w:hAnsi="Wingdings" w:hint="default"/>
      </w:rPr>
    </w:lvl>
    <w:lvl w:ilvl="6" w:tplc="0C0A0001" w:tentative="1">
      <w:start w:val="1"/>
      <w:numFmt w:val="bullet"/>
      <w:lvlText w:val=""/>
      <w:lvlJc w:val="left"/>
      <w:pPr>
        <w:tabs>
          <w:tab w:val="num" w:pos="7170"/>
        </w:tabs>
        <w:ind w:left="7170" w:hanging="360"/>
      </w:pPr>
      <w:rPr>
        <w:rFonts w:ascii="Symbol" w:hAnsi="Symbol" w:hint="default"/>
      </w:rPr>
    </w:lvl>
    <w:lvl w:ilvl="7" w:tplc="0C0A0003" w:tentative="1">
      <w:start w:val="1"/>
      <w:numFmt w:val="bullet"/>
      <w:lvlText w:val="o"/>
      <w:lvlJc w:val="left"/>
      <w:pPr>
        <w:tabs>
          <w:tab w:val="num" w:pos="7890"/>
        </w:tabs>
        <w:ind w:left="7890" w:hanging="360"/>
      </w:pPr>
      <w:rPr>
        <w:rFonts w:ascii="Courier New" w:hAnsi="Courier New" w:cs="Courier New" w:hint="default"/>
      </w:rPr>
    </w:lvl>
    <w:lvl w:ilvl="8" w:tplc="0C0A0005" w:tentative="1">
      <w:start w:val="1"/>
      <w:numFmt w:val="bullet"/>
      <w:lvlText w:val=""/>
      <w:lvlJc w:val="left"/>
      <w:pPr>
        <w:tabs>
          <w:tab w:val="num" w:pos="8610"/>
        </w:tabs>
        <w:ind w:left="8610" w:hanging="360"/>
      </w:pPr>
      <w:rPr>
        <w:rFonts w:ascii="Wingdings" w:hAnsi="Wingdings" w:hint="default"/>
      </w:rPr>
    </w:lvl>
  </w:abstractNum>
  <w:abstractNum w:abstractNumId="56" w15:restartNumberingAfterBreak="0">
    <w:nsid w:val="5FC83A8B"/>
    <w:multiLevelType w:val="hybridMultilevel"/>
    <w:tmpl w:val="347496D0"/>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7" w15:restartNumberingAfterBreak="0">
    <w:nsid w:val="5FFE6E4E"/>
    <w:multiLevelType w:val="hybridMultilevel"/>
    <w:tmpl w:val="D206ECBC"/>
    <w:lvl w:ilvl="0" w:tplc="138AD632">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68C759FB"/>
    <w:multiLevelType w:val="hybridMultilevel"/>
    <w:tmpl w:val="A30814C0"/>
    <w:lvl w:ilvl="0" w:tplc="0C0A0009">
      <w:start w:val="1"/>
      <w:numFmt w:val="bullet"/>
      <w:lvlText w:val=""/>
      <w:lvlJc w:val="left"/>
      <w:pPr>
        <w:tabs>
          <w:tab w:val="num" w:pos="1080"/>
        </w:tabs>
        <w:ind w:left="1080" w:hanging="360"/>
      </w:pPr>
      <w:rPr>
        <w:rFonts w:ascii="Wingdings" w:hAnsi="Wingdings"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59" w15:restartNumberingAfterBreak="0">
    <w:nsid w:val="696C1EDD"/>
    <w:multiLevelType w:val="hybridMultilevel"/>
    <w:tmpl w:val="536234E6"/>
    <w:lvl w:ilvl="0" w:tplc="080A0011">
      <w:start w:val="1"/>
      <w:numFmt w:val="decimal"/>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15:restartNumberingAfterBreak="0">
    <w:nsid w:val="6AA920F9"/>
    <w:multiLevelType w:val="hybridMultilevel"/>
    <w:tmpl w:val="397E13A4"/>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1" w15:restartNumberingAfterBreak="0">
    <w:nsid w:val="6CCC1730"/>
    <w:multiLevelType w:val="hybridMultilevel"/>
    <w:tmpl w:val="66A8B84A"/>
    <w:lvl w:ilvl="0" w:tplc="080A0017">
      <w:start w:val="1"/>
      <w:numFmt w:val="lowerLetter"/>
      <w:lvlText w:val="%1)"/>
      <w:lvlJc w:val="left"/>
      <w:pPr>
        <w:tabs>
          <w:tab w:val="num" w:pos="567"/>
        </w:tabs>
        <w:ind w:left="567" w:hanging="360"/>
      </w:pPr>
      <w:rPr>
        <w:rFonts w:hint="default"/>
      </w:rPr>
    </w:lvl>
    <w:lvl w:ilvl="1" w:tplc="0C0A0003" w:tentative="1">
      <w:start w:val="1"/>
      <w:numFmt w:val="bullet"/>
      <w:lvlText w:val="o"/>
      <w:lvlJc w:val="left"/>
      <w:pPr>
        <w:tabs>
          <w:tab w:val="num" w:pos="1287"/>
        </w:tabs>
        <w:ind w:left="1287" w:hanging="360"/>
      </w:pPr>
      <w:rPr>
        <w:rFonts w:ascii="Courier New" w:hAnsi="Courier New" w:cs="Courier New" w:hint="default"/>
      </w:rPr>
    </w:lvl>
    <w:lvl w:ilvl="2" w:tplc="0C0A0005" w:tentative="1">
      <w:start w:val="1"/>
      <w:numFmt w:val="bullet"/>
      <w:lvlText w:val=""/>
      <w:lvlJc w:val="left"/>
      <w:pPr>
        <w:tabs>
          <w:tab w:val="num" w:pos="2007"/>
        </w:tabs>
        <w:ind w:left="2007" w:hanging="360"/>
      </w:pPr>
      <w:rPr>
        <w:rFonts w:ascii="Wingdings" w:hAnsi="Wingdings" w:hint="default"/>
      </w:rPr>
    </w:lvl>
    <w:lvl w:ilvl="3" w:tplc="0C0A0001" w:tentative="1">
      <w:start w:val="1"/>
      <w:numFmt w:val="bullet"/>
      <w:lvlText w:val=""/>
      <w:lvlJc w:val="left"/>
      <w:pPr>
        <w:tabs>
          <w:tab w:val="num" w:pos="2727"/>
        </w:tabs>
        <w:ind w:left="2727" w:hanging="360"/>
      </w:pPr>
      <w:rPr>
        <w:rFonts w:ascii="Symbol" w:hAnsi="Symbol" w:hint="default"/>
      </w:rPr>
    </w:lvl>
    <w:lvl w:ilvl="4" w:tplc="0C0A0003" w:tentative="1">
      <w:start w:val="1"/>
      <w:numFmt w:val="bullet"/>
      <w:lvlText w:val="o"/>
      <w:lvlJc w:val="left"/>
      <w:pPr>
        <w:tabs>
          <w:tab w:val="num" w:pos="3447"/>
        </w:tabs>
        <w:ind w:left="3447" w:hanging="360"/>
      </w:pPr>
      <w:rPr>
        <w:rFonts w:ascii="Courier New" w:hAnsi="Courier New" w:cs="Courier New" w:hint="default"/>
      </w:rPr>
    </w:lvl>
    <w:lvl w:ilvl="5" w:tplc="0C0A0005" w:tentative="1">
      <w:start w:val="1"/>
      <w:numFmt w:val="bullet"/>
      <w:lvlText w:val=""/>
      <w:lvlJc w:val="left"/>
      <w:pPr>
        <w:tabs>
          <w:tab w:val="num" w:pos="4167"/>
        </w:tabs>
        <w:ind w:left="4167" w:hanging="360"/>
      </w:pPr>
      <w:rPr>
        <w:rFonts w:ascii="Wingdings" w:hAnsi="Wingdings" w:hint="default"/>
      </w:rPr>
    </w:lvl>
    <w:lvl w:ilvl="6" w:tplc="0C0A0001" w:tentative="1">
      <w:start w:val="1"/>
      <w:numFmt w:val="bullet"/>
      <w:lvlText w:val=""/>
      <w:lvlJc w:val="left"/>
      <w:pPr>
        <w:tabs>
          <w:tab w:val="num" w:pos="4887"/>
        </w:tabs>
        <w:ind w:left="4887" w:hanging="360"/>
      </w:pPr>
      <w:rPr>
        <w:rFonts w:ascii="Symbol" w:hAnsi="Symbol" w:hint="default"/>
      </w:rPr>
    </w:lvl>
    <w:lvl w:ilvl="7" w:tplc="0C0A0003" w:tentative="1">
      <w:start w:val="1"/>
      <w:numFmt w:val="bullet"/>
      <w:lvlText w:val="o"/>
      <w:lvlJc w:val="left"/>
      <w:pPr>
        <w:tabs>
          <w:tab w:val="num" w:pos="5607"/>
        </w:tabs>
        <w:ind w:left="5607" w:hanging="360"/>
      </w:pPr>
      <w:rPr>
        <w:rFonts w:ascii="Courier New" w:hAnsi="Courier New" w:cs="Courier New" w:hint="default"/>
      </w:rPr>
    </w:lvl>
    <w:lvl w:ilvl="8" w:tplc="0C0A0005" w:tentative="1">
      <w:start w:val="1"/>
      <w:numFmt w:val="bullet"/>
      <w:lvlText w:val=""/>
      <w:lvlJc w:val="left"/>
      <w:pPr>
        <w:tabs>
          <w:tab w:val="num" w:pos="6327"/>
        </w:tabs>
        <w:ind w:left="6327" w:hanging="360"/>
      </w:pPr>
      <w:rPr>
        <w:rFonts w:ascii="Wingdings" w:hAnsi="Wingdings" w:hint="default"/>
      </w:rPr>
    </w:lvl>
  </w:abstractNum>
  <w:abstractNum w:abstractNumId="62" w15:restartNumberingAfterBreak="0">
    <w:nsid w:val="70C34886"/>
    <w:multiLevelType w:val="multilevel"/>
    <w:tmpl w:val="0ADE537A"/>
    <w:lvl w:ilvl="0">
      <w:start w:val="9"/>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73B6710C"/>
    <w:multiLevelType w:val="hybridMultilevel"/>
    <w:tmpl w:val="409E82E4"/>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6491C1F"/>
    <w:multiLevelType w:val="hybridMultilevel"/>
    <w:tmpl w:val="F16C44D2"/>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B2F10C5"/>
    <w:multiLevelType w:val="hybridMultilevel"/>
    <w:tmpl w:val="20F6E9B4"/>
    <w:lvl w:ilvl="0" w:tplc="0C0A0009">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BCA3A7C"/>
    <w:multiLevelType w:val="hybridMultilevel"/>
    <w:tmpl w:val="DBE21BC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7" w15:restartNumberingAfterBreak="0">
    <w:nsid w:val="7E5C6091"/>
    <w:multiLevelType w:val="hybridMultilevel"/>
    <w:tmpl w:val="C46CDE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7E6F480B"/>
    <w:multiLevelType w:val="hybridMultilevel"/>
    <w:tmpl w:val="3A40FBF8"/>
    <w:lvl w:ilvl="0" w:tplc="0F64DC4C">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EBB228F"/>
    <w:multiLevelType w:val="hybridMultilevel"/>
    <w:tmpl w:val="DAFC775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0" w15:restartNumberingAfterBreak="0">
    <w:nsid w:val="7FB632B1"/>
    <w:multiLevelType w:val="multilevel"/>
    <w:tmpl w:val="C420A64A"/>
    <w:lvl w:ilvl="0">
      <w:start w:val="1"/>
      <w:numFmt w:val="upperRoman"/>
      <w:lvlText w:val="%1."/>
      <w:lvlJc w:val="right"/>
      <w:pPr>
        <w:ind w:left="360" w:hanging="360"/>
      </w:pPr>
      <w:rPr>
        <w:rFonts w:hint="default"/>
      </w:rPr>
    </w:lvl>
    <w:lvl w:ilvl="1">
      <w:start w:val="2"/>
      <w:numFmt w:val="lowerLetter"/>
      <w:lvlText w:val="%2."/>
      <w:lvlJc w:val="left"/>
      <w:pPr>
        <w:ind w:left="1080" w:hanging="360"/>
      </w:pPr>
      <w:rPr>
        <w:rFonts w:hint="default"/>
      </w:rPr>
    </w:lvl>
    <w:lvl w:ilvl="2">
      <w:start w:val="2"/>
      <w:numFmt w:val="lowerRoman"/>
      <w:lvlText w:val="%3."/>
      <w:lvlJc w:val="right"/>
      <w:pPr>
        <w:ind w:left="1800" w:hanging="180"/>
      </w:pPr>
      <w:rPr>
        <w:rFonts w:hint="default"/>
      </w:rPr>
    </w:lvl>
    <w:lvl w:ilvl="3">
      <w:start w:val="3"/>
      <w:numFmt w:val="decimal"/>
      <w:lvlText w:val="%4."/>
      <w:lvlJc w:val="left"/>
      <w:pPr>
        <w:ind w:left="2520" w:hanging="360"/>
      </w:pPr>
      <w:rPr>
        <w:rFonts w:hint="default"/>
      </w:rPr>
    </w:lvl>
    <w:lvl w:ilvl="4">
      <w:start w:val="2"/>
      <w:numFmt w:val="upperRoman"/>
      <w:lvlText w:val="%5-"/>
      <w:lvlJc w:val="left"/>
      <w:pPr>
        <w:ind w:left="3240" w:hanging="360"/>
      </w:pPr>
      <w:rPr>
        <w:rFonts w:ascii="Arial" w:eastAsia="Times New Roman" w:hAnsi="Arial" w:cs="Arial"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num w:numId="1">
    <w:abstractNumId w:val="48"/>
  </w:num>
  <w:num w:numId="2">
    <w:abstractNumId w:val="34"/>
  </w:num>
  <w:num w:numId="3">
    <w:abstractNumId w:val="41"/>
  </w:num>
  <w:num w:numId="4">
    <w:abstractNumId w:val="40"/>
  </w:num>
  <w:num w:numId="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3"/>
  </w:num>
  <w:num w:numId="9">
    <w:abstractNumId w:val="22"/>
  </w:num>
  <w:num w:numId="10">
    <w:abstractNumId w:val="49"/>
  </w:num>
  <w:num w:numId="11">
    <w:abstractNumId w:val="23"/>
  </w:num>
  <w:num w:numId="12">
    <w:abstractNumId w:val="57"/>
  </w:num>
  <w:num w:numId="13">
    <w:abstractNumId w:val="8"/>
  </w:num>
  <w:num w:numId="14">
    <w:abstractNumId w:val="19"/>
  </w:num>
  <w:num w:numId="15">
    <w:abstractNumId w:val="39"/>
  </w:num>
  <w:num w:numId="16">
    <w:abstractNumId w:val="39"/>
    <w:lvlOverride w:ilvl="0">
      <w:lvl w:ilvl="0">
        <w:numFmt w:val="decimal"/>
        <w:lvlText w:val=""/>
        <w:lvlJc w:val="left"/>
      </w:lvl>
    </w:lvlOverride>
    <w:lvlOverride w:ilvl="1">
      <w:lvl w:ilvl="1">
        <w:numFmt w:val="decimal"/>
        <w:lvlText w:val=""/>
        <w:lvlJc w:val="left"/>
      </w:lvl>
    </w:lvlOverride>
    <w:lvlOverride w:ilvl="2">
      <w:lvl w:ilvl="2">
        <w:numFmt w:val="decimal"/>
        <w:lvlText w:val=""/>
        <w:lvlJc w:val="left"/>
      </w:lvl>
    </w:lvlOverride>
    <w:lvlOverride w:ilvl="3">
      <w:lvl w:ilvl="3">
        <w:numFmt w:val="decimal"/>
        <w:lvlText w:val=""/>
        <w:lvlJc w:val="left"/>
      </w:lvl>
    </w:lvlOverride>
    <w:lvlOverride w:ilvl="4">
      <w:lvl w:ilvl="4">
        <w:numFmt w:val="decimal"/>
        <w:lvlText w:val="%5."/>
        <w:lvlJc w:val="left"/>
      </w:lvl>
    </w:lvlOverride>
  </w:num>
  <w:num w:numId="17">
    <w:abstractNumId w:val="39"/>
    <w:lvlOverride w:ilvl="0">
      <w:lvl w:ilvl="0">
        <w:start w:val="1"/>
        <w:numFmt w:val="upperRoman"/>
        <w:lvlText w:val="%1."/>
        <w:lvlJc w:val="right"/>
        <w:pPr>
          <w:ind w:left="360" w:hanging="360"/>
        </w:pPr>
      </w:lvl>
    </w:lvlOverride>
    <w:lvlOverride w:ilvl="1">
      <w:lvl w:ilvl="1" w:tentative="1">
        <w:start w:val="1"/>
        <w:numFmt w:val="lowerLetter"/>
        <w:lvlText w:val="%2."/>
        <w:lvlJc w:val="left"/>
        <w:pPr>
          <w:ind w:left="1080" w:hanging="360"/>
        </w:pPr>
      </w:lvl>
    </w:lvlOverride>
    <w:lvlOverride w:ilvl="2">
      <w:lvl w:ilvl="2" w:tentative="1">
        <w:start w:val="1"/>
        <w:numFmt w:val="lowerRoman"/>
        <w:lvlText w:val="%3."/>
        <w:lvlJc w:val="right"/>
        <w:pPr>
          <w:ind w:left="1800" w:hanging="180"/>
        </w:pPr>
      </w:lvl>
    </w:lvlOverride>
    <w:lvlOverride w:ilvl="3">
      <w:lvl w:ilvl="3">
        <w:start w:val="1"/>
        <w:numFmt w:val="decimal"/>
        <w:lvlText w:val="%4."/>
        <w:lvlJc w:val="left"/>
        <w:pPr>
          <w:ind w:left="2520" w:hanging="360"/>
        </w:pPr>
      </w:lvl>
    </w:lvlOverride>
    <w:lvlOverride w:ilvl="4">
      <w:lvl w:ilvl="4">
        <w:start w:val="1"/>
        <w:numFmt w:val="upperRoman"/>
        <w:lvlText w:val="%5."/>
        <w:lvlJc w:val="left"/>
        <w:pPr>
          <w:ind w:left="3240" w:hanging="360"/>
        </w:pPr>
        <w:rPr>
          <w:rFonts w:ascii="Arial" w:eastAsia="Times New Roman" w:hAnsi="Arial" w:cs="Arial"/>
        </w:r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18">
    <w:abstractNumId w:val="70"/>
  </w:num>
  <w:num w:numId="19">
    <w:abstractNumId w:val="42"/>
  </w:num>
  <w:num w:numId="20">
    <w:abstractNumId w:val="38"/>
  </w:num>
  <w:num w:numId="21">
    <w:abstractNumId w:val="17"/>
  </w:num>
  <w:num w:numId="22">
    <w:abstractNumId w:val="33"/>
  </w:num>
  <w:num w:numId="23">
    <w:abstractNumId w:val="20"/>
  </w:num>
  <w:num w:numId="24">
    <w:abstractNumId w:val="15"/>
  </w:num>
  <w:num w:numId="25">
    <w:abstractNumId w:val="52"/>
  </w:num>
  <w:num w:numId="26">
    <w:abstractNumId w:val="13"/>
  </w:num>
  <w:num w:numId="27">
    <w:abstractNumId w:val="60"/>
  </w:num>
  <w:num w:numId="28">
    <w:abstractNumId w:val="31"/>
  </w:num>
  <w:num w:numId="29">
    <w:abstractNumId w:val="25"/>
  </w:num>
  <w:num w:numId="30">
    <w:abstractNumId w:val="44"/>
  </w:num>
  <w:num w:numId="31">
    <w:abstractNumId w:val="45"/>
  </w:num>
  <w:num w:numId="32">
    <w:abstractNumId w:val="69"/>
  </w:num>
  <w:num w:numId="33">
    <w:abstractNumId w:val="12"/>
  </w:num>
  <w:num w:numId="34">
    <w:abstractNumId w:val="56"/>
  </w:num>
  <w:num w:numId="35">
    <w:abstractNumId w:val="21"/>
  </w:num>
  <w:num w:numId="36">
    <w:abstractNumId w:val="6"/>
  </w:num>
  <w:num w:numId="37">
    <w:abstractNumId w:val="46"/>
  </w:num>
  <w:num w:numId="38">
    <w:abstractNumId w:val="51"/>
  </w:num>
  <w:num w:numId="39">
    <w:abstractNumId w:val="24"/>
  </w:num>
  <w:num w:numId="40">
    <w:abstractNumId w:val="7"/>
  </w:num>
  <w:num w:numId="41">
    <w:abstractNumId w:val="2"/>
  </w:num>
  <w:num w:numId="42">
    <w:abstractNumId w:val="11"/>
  </w:num>
  <w:num w:numId="43">
    <w:abstractNumId w:val="3"/>
  </w:num>
  <w:num w:numId="44">
    <w:abstractNumId w:val="14"/>
  </w:num>
  <w:num w:numId="45">
    <w:abstractNumId w:val="9"/>
  </w:num>
  <w:num w:numId="46">
    <w:abstractNumId w:val="28"/>
  </w:num>
  <w:num w:numId="47">
    <w:abstractNumId w:val="30"/>
  </w:num>
  <w:num w:numId="48">
    <w:abstractNumId w:val="4"/>
  </w:num>
  <w:num w:numId="49">
    <w:abstractNumId w:val="58"/>
  </w:num>
  <w:num w:numId="50">
    <w:abstractNumId w:val="29"/>
  </w:num>
  <w:num w:numId="51">
    <w:abstractNumId w:val="37"/>
  </w:num>
  <w:num w:numId="52">
    <w:abstractNumId w:val="50"/>
  </w:num>
  <w:num w:numId="53">
    <w:abstractNumId w:val="18"/>
  </w:num>
  <w:num w:numId="54">
    <w:abstractNumId w:val="55"/>
  </w:num>
  <w:num w:numId="55">
    <w:abstractNumId w:val="0"/>
  </w:num>
  <w:num w:numId="56">
    <w:abstractNumId w:val="47"/>
  </w:num>
  <w:num w:numId="57">
    <w:abstractNumId w:val="27"/>
  </w:num>
  <w:num w:numId="58">
    <w:abstractNumId w:val="68"/>
  </w:num>
  <w:num w:numId="59">
    <w:abstractNumId w:val="36"/>
  </w:num>
  <w:num w:numId="60">
    <w:abstractNumId w:val="62"/>
  </w:num>
  <w:num w:numId="61">
    <w:abstractNumId w:val="1"/>
  </w:num>
  <w:num w:numId="62">
    <w:abstractNumId w:val="66"/>
  </w:num>
  <w:num w:numId="63">
    <w:abstractNumId w:val="16"/>
  </w:num>
  <w:num w:numId="64">
    <w:abstractNumId w:val="65"/>
  </w:num>
  <w:num w:numId="65">
    <w:abstractNumId w:val="64"/>
  </w:num>
  <w:num w:numId="66">
    <w:abstractNumId w:val="63"/>
  </w:num>
  <w:num w:numId="67">
    <w:abstractNumId w:val="26"/>
  </w:num>
  <w:num w:numId="68">
    <w:abstractNumId w:val="54"/>
  </w:num>
  <w:num w:numId="69">
    <w:abstractNumId w:val="32"/>
  </w:num>
  <w:num w:numId="70">
    <w:abstractNumId w:val="59"/>
  </w:num>
  <w:num w:numId="71">
    <w:abstractNumId w:val="5"/>
  </w:num>
  <w:num w:numId="72">
    <w:abstractNumId w:val="43"/>
  </w:num>
  <w:num w:numId="73">
    <w:abstractNumId w:val="10"/>
  </w:num>
  <w:num w:numId="74">
    <w:abstractNumId w:val="67"/>
  </w:num>
  <w:num w:numId="75">
    <w:abstractNumId w:val="35"/>
  </w:num>
  <w:num w:numId="76">
    <w:abstractNumId w:val="61"/>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s-ES" w:vendorID="64" w:dllVersion="0" w:nlCheck="1" w:checkStyle="0"/>
  <w:activeWritingStyle w:appName="MSWord" w:lang="es-MX" w:vendorID="64" w:dllVersion="0" w:nlCheck="1" w:checkStyle="0"/>
  <w:activeWritingStyle w:appName="MSWord" w:lang="es-ES_tradnl" w:vendorID="64" w:dllVersion="0" w:nlCheck="1" w:checkStyle="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ED8"/>
    <w:rsid w:val="00005234"/>
    <w:rsid w:val="0000571F"/>
    <w:rsid w:val="00012107"/>
    <w:rsid w:val="00027141"/>
    <w:rsid w:val="000419B8"/>
    <w:rsid w:val="000634A7"/>
    <w:rsid w:val="000701E6"/>
    <w:rsid w:val="00075C69"/>
    <w:rsid w:val="000827ED"/>
    <w:rsid w:val="000C4D90"/>
    <w:rsid w:val="00127499"/>
    <w:rsid w:val="001438B7"/>
    <w:rsid w:val="00146A5A"/>
    <w:rsid w:val="00155E00"/>
    <w:rsid w:val="00161E71"/>
    <w:rsid w:val="00185024"/>
    <w:rsid w:val="0018607E"/>
    <w:rsid w:val="00196880"/>
    <w:rsid w:val="001A75CC"/>
    <w:rsid w:val="001B2C30"/>
    <w:rsid w:val="001C25E8"/>
    <w:rsid w:val="001C3990"/>
    <w:rsid w:val="001C7C92"/>
    <w:rsid w:val="002004E2"/>
    <w:rsid w:val="00204755"/>
    <w:rsid w:val="00213871"/>
    <w:rsid w:val="002150F0"/>
    <w:rsid w:val="00223C93"/>
    <w:rsid w:val="00224237"/>
    <w:rsid w:val="00261247"/>
    <w:rsid w:val="002674A7"/>
    <w:rsid w:val="002D140D"/>
    <w:rsid w:val="002D419D"/>
    <w:rsid w:val="002F0BF8"/>
    <w:rsid w:val="002F0E71"/>
    <w:rsid w:val="002F3F31"/>
    <w:rsid w:val="002F3FE0"/>
    <w:rsid w:val="00302702"/>
    <w:rsid w:val="00326D72"/>
    <w:rsid w:val="00340AAB"/>
    <w:rsid w:val="003644B5"/>
    <w:rsid w:val="00372CE4"/>
    <w:rsid w:val="00383D77"/>
    <w:rsid w:val="00390DE3"/>
    <w:rsid w:val="003971D8"/>
    <w:rsid w:val="003C4406"/>
    <w:rsid w:val="003D1F7E"/>
    <w:rsid w:val="003F3EAA"/>
    <w:rsid w:val="003F52CA"/>
    <w:rsid w:val="00402B9B"/>
    <w:rsid w:val="00402CBD"/>
    <w:rsid w:val="00410C23"/>
    <w:rsid w:val="004351A4"/>
    <w:rsid w:val="004419B3"/>
    <w:rsid w:val="00454DD0"/>
    <w:rsid w:val="004662B9"/>
    <w:rsid w:val="004775F4"/>
    <w:rsid w:val="00486852"/>
    <w:rsid w:val="00486C63"/>
    <w:rsid w:val="004A23A3"/>
    <w:rsid w:val="004B06A8"/>
    <w:rsid w:val="004D1942"/>
    <w:rsid w:val="004F0CFC"/>
    <w:rsid w:val="00502170"/>
    <w:rsid w:val="005043F3"/>
    <w:rsid w:val="00513F8D"/>
    <w:rsid w:val="005313A1"/>
    <w:rsid w:val="0056389C"/>
    <w:rsid w:val="00565936"/>
    <w:rsid w:val="005748BE"/>
    <w:rsid w:val="00577D64"/>
    <w:rsid w:val="00590088"/>
    <w:rsid w:val="005A270E"/>
    <w:rsid w:val="005D4FF9"/>
    <w:rsid w:val="005E335F"/>
    <w:rsid w:val="00603077"/>
    <w:rsid w:val="0060399B"/>
    <w:rsid w:val="006123C3"/>
    <w:rsid w:val="00623815"/>
    <w:rsid w:val="00635268"/>
    <w:rsid w:val="00650D42"/>
    <w:rsid w:val="006576CC"/>
    <w:rsid w:val="00670406"/>
    <w:rsid w:val="006857CE"/>
    <w:rsid w:val="00686300"/>
    <w:rsid w:val="006B1A3E"/>
    <w:rsid w:val="006C3587"/>
    <w:rsid w:val="006F0636"/>
    <w:rsid w:val="006F1093"/>
    <w:rsid w:val="006F7F2E"/>
    <w:rsid w:val="007501F0"/>
    <w:rsid w:val="00761A23"/>
    <w:rsid w:val="00765741"/>
    <w:rsid w:val="007738CD"/>
    <w:rsid w:val="007770FB"/>
    <w:rsid w:val="00781C9C"/>
    <w:rsid w:val="007A1FD8"/>
    <w:rsid w:val="007B589F"/>
    <w:rsid w:val="007C6FBC"/>
    <w:rsid w:val="007C7A29"/>
    <w:rsid w:val="007D2D71"/>
    <w:rsid w:val="007E402A"/>
    <w:rsid w:val="007E5698"/>
    <w:rsid w:val="007F425F"/>
    <w:rsid w:val="00815721"/>
    <w:rsid w:val="00823D61"/>
    <w:rsid w:val="00825F2D"/>
    <w:rsid w:val="0083778B"/>
    <w:rsid w:val="008421D1"/>
    <w:rsid w:val="00850F45"/>
    <w:rsid w:val="0088547B"/>
    <w:rsid w:val="00887CDF"/>
    <w:rsid w:val="008938F5"/>
    <w:rsid w:val="008A178A"/>
    <w:rsid w:val="008A466F"/>
    <w:rsid w:val="008D73A1"/>
    <w:rsid w:val="008E1863"/>
    <w:rsid w:val="008F2F1C"/>
    <w:rsid w:val="00900779"/>
    <w:rsid w:val="00906D0C"/>
    <w:rsid w:val="009300F3"/>
    <w:rsid w:val="00932D0C"/>
    <w:rsid w:val="00953A9F"/>
    <w:rsid w:val="00964B73"/>
    <w:rsid w:val="00994A60"/>
    <w:rsid w:val="00995B52"/>
    <w:rsid w:val="009B2265"/>
    <w:rsid w:val="009D4E9D"/>
    <w:rsid w:val="009D661D"/>
    <w:rsid w:val="009E62DF"/>
    <w:rsid w:val="00A02CFF"/>
    <w:rsid w:val="00A07614"/>
    <w:rsid w:val="00A10C7A"/>
    <w:rsid w:val="00A17D45"/>
    <w:rsid w:val="00A23EC5"/>
    <w:rsid w:val="00A26ADC"/>
    <w:rsid w:val="00A35BE0"/>
    <w:rsid w:val="00A374B9"/>
    <w:rsid w:val="00A46ED8"/>
    <w:rsid w:val="00A474ED"/>
    <w:rsid w:val="00A47F4D"/>
    <w:rsid w:val="00A67475"/>
    <w:rsid w:val="00A70D0A"/>
    <w:rsid w:val="00A7265C"/>
    <w:rsid w:val="00A76487"/>
    <w:rsid w:val="00A940ED"/>
    <w:rsid w:val="00AA22DD"/>
    <w:rsid w:val="00AA5D9D"/>
    <w:rsid w:val="00AB7725"/>
    <w:rsid w:val="00AC22E5"/>
    <w:rsid w:val="00AD7A86"/>
    <w:rsid w:val="00AE21BA"/>
    <w:rsid w:val="00B05294"/>
    <w:rsid w:val="00B172B8"/>
    <w:rsid w:val="00B31573"/>
    <w:rsid w:val="00B80F10"/>
    <w:rsid w:val="00B90F12"/>
    <w:rsid w:val="00BF25D6"/>
    <w:rsid w:val="00C120F8"/>
    <w:rsid w:val="00C14D83"/>
    <w:rsid w:val="00C25855"/>
    <w:rsid w:val="00C5109F"/>
    <w:rsid w:val="00CB43D4"/>
    <w:rsid w:val="00CB5E41"/>
    <w:rsid w:val="00CB7F90"/>
    <w:rsid w:val="00CC757A"/>
    <w:rsid w:val="00CE0DE5"/>
    <w:rsid w:val="00D363CB"/>
    <w:rsid w:val="00D434E1"/>
    <w:rsid w:val="00D4481D"/>
    <w:rsid w:val="00D51B7D"/>
    <w:rsid w:val="00D56790"/>
    <w:rsid w:val="00D643EC"/>
    <w:rsid w:val="00D94D1F"/>
    <w:rsid w:val="00DB6CB4"/>
    <w:rsid w:val="00DC4AF7"/>
    <w:rsid w:val="00DD61AB"/>
    <w:rsid w:val="00DF281D"/>
    <w:rsid w:val="00DF64C0"/>
    <w:rsid w:val="00E6183A"/>
    <w:rsid w:val="00E7739F"/>
    <w:rsid w:val="00E77C9A"/>
    <w:rsid w:val="00E9759D"/>
    <w:rsid w:val="00EB352C"/>
    <w:rsid w:val="00EB3D20"/>
    <w:rsid w:val="00EC1B65"/>
    <w:rsid w:val="00F37B3A"/>
    <w:rsid w:val="00F42051"/>
    <w:rsid w:val="00F54137"/>
    <w:rsid w:val="00F60A9A"/>
    <w:rsid w:val="00F90F22"/>
    <w:rsid w:val="00FB1A96"/>
    <w:rsid w:val="00FB36D0"/>
    <w:rsid w:val="00FB5829"/>
    <w:rsid w:val="00FD3BCC"/>
    <w:rsid w:val="00FD5E80"/>
    <w:rsid w:val="00FE2976"/>
    <w:rsid w:val="00FE4A38"/>
    <w:rsid w:val="00FF6F6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1604E229"/>
  <w15:docId w15:val="{B3E3F9C7-5950-48B8-9416-785D8406A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36D0"/>
    <w:pPr>
      <w:spacing w:after="200" w:line="276" w:lineRule="auto"/>
    </w:pPr>
    <w:rPr>
      <w:sz w:val="22"/>
      <w:szCs w:val="22"/>
      <w:lang w:val="es-ES" w:eastAsia="es-ES"/>
    </w:rPr>
  </w:style>
  <w:style w:type="paragraph" w:styleId="Ttulo1">
    <w:name w:val="heading 1"/>
    <w:basedOn w:val="Normal"/>
    <w:next w:val="Normal"/>
    <w:link w:val="Ttulo1Car"/>
    <w:uiPriority w:val="9"/>
    <w:qFormat/>
    <w:rsid w:val="009B226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9B226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3C4406"/>
    <w:pPr>
      <w:keepNext/>
      <w:keepLines/>
      <w:spacing w:before="200" w:after="0"/>
      <w:outlineLvl w:val="2"/>
    </w:pPr>
    <w:rPr>
      <w:rFonts w:ascii="Cambria" w:hAnsi="Cambria"/>
      <w:b/>
      <w:bCs/>
      <w:color w:val="4F81BD"/>
      <w:lang w:val="es-MX"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46ED8"/>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46ED8"/>
  </w:style>
  <w:style w:type="paragraph" w:styleId="Piedepgina">
    <w:name w:val="footer"/>
    <w:basedOn w:val="Normal"/>
    <w:link w:val="PiedepginaCar"/>
    <w:uiPriority w:val="99"/>
    <w:unhideWhenUsed/>
    <w:rsid w:val="00A46ED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46ED8"/>
  </w:style>
  <w:style w:type="table" w:styleId="Tablaconcuadrcula">
    <w:name w:val="Table Grid"/>
    <w:basedOn w:val="Tablanormal"/>
    <w:uiPriority w:val="59"/>
    <w:rsid w:val="00A46ED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tulo3Car">
    <w:name w:val="Título 3 Car"/>
    <w:basedOn w:val="Fuentedeprrafopredeter"/>
    <w:link w:val="Ttulo3"/>
    <w:uiPriority w:val="9"/>
    <w:semiHidden/>
    <w:rsid w:val="003C4406"/>
    <w:rPr>
      <w:rFonts w:ascii="Cambria" w:eastAsia="Times New Roman" w:hAnsi="Cambria" w:cs="Times New Roman"/>
      <w:b/>
      <w:bCs/>
      <w:color w:val="4F81BD"/>
      <w:sz w:val="22"/>
      <w:szCs w:val="22"/>
      <w:lang w:eastAsia="en-US"/>
    </w:rPr>
  </w:style>
  <w:style w:type="paragraph" w:customStyle="1" w:styleId="textonuevo">
    <w:name w:val="textonuevo"/>
    <w:basedOn w:val="Normal"/>
    <w:rsid w:val="003C4406"/>
    <w:pPr>
      <w:spacing w:before="100" w:beforeAutospacing="1" w:after="100" w:afterAutospacing="1" w:line="240" w:lineRule="auto"/>
      <w:jc w:val="both"/>
    </w:pPr>
    <w:rPr>
      <w:rFonts w:ascii="Tahoma" w:hAnsi="Tahoma" w:cs="Tahoma"/>
      <w:color w:val="000000"/>
      <w:sz w:val="18"/>
      <w:szCs w:val="18"/>
      <w:lang w:val="es-MX" w:eastAsia="es-MX"/>
    </w:rPr>
  </w:style>
  <w:style w:type="paragraph" w:styleId="Prrafodelista">
    <w:name w:val="List Paragraph"/>
    <w:basedOn w:val="Normal"/>
    <w:uiPriority w:val="99"/>
    <w:qFormat/>
    <w:rsid w:val="00224237"/>
    <w:pPr>
      <w:spacing w:after="0" w:line="240" w:lineRule="auto"/>
      <w:ind w:left="720"/>
      <w:contextualSpacing/>
    </w:pPr>
    <w:rPr>
      <w:rFonts w:ascii="Times New Roman" w:hAnsi="Times New Roman"/>
      <w:sz w:val="24"/>
      <w:szCs w:val="24"/>
    </w:rPr>
  </w:style>
  <w:style w:type="paragraph" w:customStyle="1" w:styleId="lista">
    <w:name w:val="lista"/>
    <w:basedOn w:val="Normal"/>
    <w:link w:val="listaCar"/>
    <w:rsid w:val="00224237"/>
    <w:pPr>
      <w:numPr>
        <w:numId w:val="9"/>
      </w:numPr>
      <w:spacing w:before="120" w:after="120" w:line="360" w:lineRule="auto"/>
      <w:ind w:right="709"/>
      <w:jc w:val="both"/>
    </w:pPr>
    <w:rPr>
      <w:rFonts w:ascii="Verdana" w:hAnsi="Verdana"/>
      <w:color w:val="333333"/>
      <w:sz w:val="20"/>
    </w:rPr>
  </w:style>
  <w:style w:type="character" w:customStyle="1" w:styleId="listaCar">
    <w:name w:val="lista Car"/>
    <w:basedOn w:val="Fuentedeprrafopredeter"/>
    <w:link w:val="lista"/>
    <w:rsid w:val="00224237"/>
    <w:rPr>
      <w:rFonts w:ascii="Verdana" w:hAnsi="Verdana"/>
      <w:color w:val="333333"/>
      <w:szCs w:val="22"/>
      <w:lang w:val="es-ES" w:eastAsia="es-ES"/>
    </w:rPr>
  </w:style>
  <w:style w:type="paragraph" w:styleId="Textodeglobo">
    <w:name w:val="Balloon Text"/>
    <w:basedOn w:val="Normal"/>
    <w:link w:val="TextodegloboCar"/>
    <w:uiPriority w:val="99"/>
    <w:semiHidden/>
    <w:unhideWhenUsed/>
    <w:rsid w:val="004351A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351A4"/>
    <w:rPr>
      <w:rFonts w:ascii="Tahoma" w:hAnsi="Tahoma" w:cs="Tahoma"/>
      <w:sz w:val="16"/>
      <w:szCs w:val="16"/>
      <w:lang w:val="es-ES" w:eastAsia="es-ES"/>
    </w:rPr>
  </w:style>
  <w:style w:type="character" w:customStyle="1" w:styleId="Ttulo1Car">
    <w:name w:val="Título 1 Car"/>
    <w:basedOn w:val="Fuentedeprrafopredeter"/>
    <w:link w:val="Ttulo1"/>
    <w:uiPriority w:val="9"/>
    <w:rsid w:val="009B2265"/>
    <w:rPr>
      <w:rFonts w:asciiTheme="majorHAnsi" w:eastAsiaTheme="majorEastAsia" w:hAnsiTheme="majorHAnsi" w:cstheme="majorBidi"/>
      <w:b/>
      <w:bCs/>
      <w:color w:val="365F91" w:themeColor="accent1" w:themeShade="BF"/>
      <w:sz w:val="28"/>
      <w:szCs w:val="28"/>
      <w:lang w:val="es-ES" w:eastAsia="es-ES"/>
    </w:rPr>
  </w:style>
  <w:style w:type="character" w:customStyle="1" w:styleId="Ttulo2Car">
    <w:name w:val="Título 2 Car"/>
    <w:basedOn w:val="Fuentedeprrafopredeter"/>
    <w:link w:val="Ttulo2"/>
    <w:uiPriority w:val="9"/>
    <w:semiHidden/>
    <w:rsid w:val="009B2265"/>
    <w:rPr>
      <w:rFonts w:asciiTheme="majorHAnsi" w:eastAsiaTheme="majorEastAsia" w:hAnsiTheme="majorHAnsi" w:cstheme="majorBidi"/>
      <w:b/>
      <w:bCs/>
      <w:color w:val="4F81BD" w:themeColor="accent1"/>
      <w:sz w:val="26"/>
      <w:szCs w:val="26"/>
      <w:lang w:val="es-ES" w:eastAsia="es-ES"/>
    </w:rPr>
  </w:style>
  <w:style w:type="paragraph" w:styleId="Textoindependiente3">
    <w:name w:val="Body Text 3"/>
    <w:basedOn w:val="Normal"/>
    <w:link w:val="Textoindependiente3Car"/>
    <w:rsid w:val="009B2265"/>
    <w:pPr>
      <w:spacing w:after="120" w:line="240" w:lineRule="auto"/>
    </w:pPr>
    <w:rPr>
      <w:rFonts w:ascii="Times New Roman" w:hAnsi="Times New Roman"/>
      <w:sz w:val="16"/>
      <w:szCs w:val="16"/>
    </w:rPr>
  </w:style>
  <w:style w:type="character" w:customStyle="1" w:styleId="Textoindependiente3Car">
    <w:name w:val="Texto independiente 3 Car"/>
    <w:basedOn w:val="Fuentedeprrafopredeter"/>
    <w:link w:val="Textoindependiente3"/>
    <w:rsid w:val="009B2265"/>
    <w:rPr>
      <w:rFonts w:ascii="Times New Roman" w:hAnsi="Times New Roman"/>
      <w:sz w:val="16"/>
      <w:szCs w:val="16"/>
      <w:lang w:val="es-ES" w:eastAsia="es-ES"/>
    </w:rPr>
  </w:style>
  <w:style w:type="paragraph" w:styleId="Textoindependiente">
    <w:name w:val="Body Text"/>
    <w:basedOn w:val="Normal"/>
    <w:link w:val="TextoindependienteCar"/>
    <w:uiPriority w:val="99"/>
    <w:semiHidden/>
    <w:unhideWhenUsed/>
    <w:rsid w:val="004B06A8"/>
    <w:pPr>
      <w:spacing w:after="120"/>
    </w:pPr>
  </w:style>
  <w:style w:type="character" w:customStyle="1" w:styleId="TextoindependienteCar">
    <w:name w:val="Texto independiente Car"/>
    <w:basedOn w:val="Fuentedeprrafopredeter"/>
    <w:link w:val="Textoindependiente"/>
    <w:uiPriority w:val="99"/>
    <w:semiHidden/>
    <w:rsid w:val="004B06A8"/>
    <w:rPr>
      <w:sz w:val="22"/>
      <w:szCs w:val="22"/>
      <w:lang w:val="es-ES" w:eastAsia="es-ES"/>
    </w:rPr>
  </w:style>
  <w:style w:type="table" w:styleId="Tablaconcuadrcula6concolores-nfasis1">
    <w:name w:val="Grid Table 6 Colorful Accent 1"/>
    <w:basedOn w:val="Tablanormal"/>
    <w:uiPriority w:val="51"/>
    <w:rsid w:val="007738CD"/>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NormalWeb">
    <w:name w:val="Normal (Web)"/>
    <w:basedOn w:val="Normal"/>
    <w:uiPriority w:val="99"/>
    <w:semiHidden/>
    <w:unhideWhenUsed/>
    <w:rsid w:val="000C4D90"/>
    <w:pPr>
      <w:spacing w:before="100" w:beforeAutospacing="1" w:after="100" w:afterAutospacing="1" w:line="240" w:lineRule="auto"/>
    </w:pPr>
    <w:rPr>
      <w:rFonts w:ascii="Times New Roman" w:eastAsiaTheme="minorEastAsia" w:hAnsi="Times New Roman"/>
      <w:sz w:val="24"/>
      <w:szCs w:val="24"/>
      <w:lang w:val="es-MX" w:eastAsia="es-MX"/>
    </w:rPr>
  </w:style>
  <w:style w:type="paragraph" w:customStyle="1" w:styleId="Default">
    <w:name w:val="Default"/>
    <w:rsid w:val="00513F8D"/>
    <w:pPr>
      <w:autoSpaceDE w:val="0"/>
      <w:autoSpaceDN w:val="0"/>
      <w:adjustRightInd w:val="0"/>
    </w:pPr>
    <w:rPr>
      <w:rFonts w:ascii="Arial" w:hAnsi="Arial" w:cs="Arial"/>
      <w:color w:val="000000"/>
      <w:sz w:val="24"/>
      <w:szCs w:val="24"/>
    </w:rPr>
  </w:style>
  <w:style w:type="character" w:styleId="Refdecomentario">
    <w:name w:val="annotation reference"/>
    <w:basedOn w:val="Fuentedeprrafopredeter"/>
    <w:uiPriority w:val="99"/>
    <w:semiHidden/>
    <w:unhideWhenUsed/>
    <w:rsid w:val="00A474ED"/>
    <w:rPr>
      <w:sz w:val="16"/>
      <w:szCs w:val="16"/>
    </w:rPr>
  </w:style>
  <w:style w:type="paragraph" w:styleId="Textocomentario">
    <w:name w:val="annotation text"/>
    <w:basedOn w:val="Normal"/>
    <w:link w:val="TextocomentarioCar"/>
    <w:uiPriority w:val="99"/>
    <w:semiHidden/>
    <w:unhideWhenUsed/>
    <w:rsid w:val="00A474ED"/>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474ED"/>
    <w:rPr>
      <w:lang w:val="es-ES" w:eastAsia="es-ES"/>
    </w:rPr>
  </w:style>
  <w:style w:type="paragraph" w:styleId="Asuntodelcomentario">
    <w:name w:val="annotation subject"/>
    <w:basedOn w:val="Textocomentario"/>
    <w:next w:val="Textocomentario"/>
    <w:link w:val="AsuntodelcomentarioCar"/>
    <w:uiPriority w:val="99"/>
    <w:semiHidden/>
    <w:unhideWhenUsed/>
    <w:rsid w:val="00A474ED"/>
    <w:rPr>
      <w:b/>
      <w:bCs/>
    </w:rPr>
  </w:style>
  <w:style w:type="character" w:customStyle="1" w:styleId="AsuntodelcomentarioCar">
    <w:name w:val="Asunto del comentario Car"/>
    <w:basedOn w:val="TextocomentarioCar"/>
    <w:link w:val="Asuntodelcomentario"/>
    <w:uiPriority w:val="99"/>
    <w:semiHidden/>
    <w:rsid w:val="00A474ED"/>
    <w:rPr>
      <w:b/>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5.emf"/><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3.xml"/><Relationship Id="rId42" Type="http://schemas.openxmlformats.org/officeDocument/2006/relationships/image" Target="media/image28.png"/><Relationship Id="rId47" Type="http://schemas.openxmlformats.org/officeDocument/2006/relationships/image" Target="media/image33.jpeg"/><Relationship Id="rId50" Type="http://schemas.openxmlformats.org/officeDocument/2006/relationships/hyperlink" Target="http://www.franquiciapemex.com/manopera/manop8/viii7.html"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header" Target="header3.xml"/><Relationship Id="rId38" Type="http://schemas.openxmlformats.org/officeDocument/2006/relationships/image" Target="media/image24.wmf"/><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2.jpeg"/><Relationship Id="rId29" Type="http://schemas.openxmlformats.org/officeDocument/2006/relationships/header" Target="header1.xml"/><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footer" Target="footer2.xml"/><Relationship Id="rId37" Type="http://schemas.openxmlformats.org/officeDocument/2006/relationships/oleObject" Target="embeddings/oleObject3.bin"/><Relationship Id="rId40" Type="http://schemas.openxmlformats.org/officeDocument/2006/relationships/image" Target="media/image26.jpe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3.png"/><Relationship Id="rId49" Type="http://schemas.openxmlformats.org/officeDocument/2006/relationships/image" Target="media/image35.png"/><Relationship Id="rId10" Type="http://schemas.openxmlformats.org/officeDocument/2006/relationships/image" Target="media/image3.jpeg"/><Relationship Id="rId19" Type="http://schemas.openxmlformats.org/officeDocument/2006/relationships/image" Target="media/image11.png"/><Relationship Id="rId31" Type="http://schemas.openxmlformats.org/officeDocument/2006/relationships/footer" Target="footer1.xml"/><Relationship Id="rId44" Type="http://schemas.openxmlformats.org/officeDocument/2006/relationships/image" Target="media/image30.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header" Target="header2.xml"/><Relationship Id="rId35" Type="http://schemas.openxmlformats.org/officeDocument/2006/relationships/image" Target="media/image22.png"/><Relationship Id="rId43" Type="http://schemas.openxmlformats.org/officeDocument/2006/relationships/image" Target="media/image29.jpeg"/><Relationship Id="rId48" Type="http://schemas.openxmlformats.org/officeDocument/2006/relationships/image" Target="media/image34.png"/><Relationship Id="rId8" Type="http://schemas.openxmlformats.org/officeDocument/2006/relationships/image" Target="media/image1.png"/><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9D2B13-D73D-49AF-95BB-9F8E2747F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39</Pages>
  <Words>10912</Words>
  <Characters>60022</Characters>
  <Application>Microsoft Office Word</Application>
  <DocSecurity>0</DocSecurity>
  <Lines>500</Lines>
  <Paragraphs>141</Paragraphs>
  <ScaleCrop>false</ScaleCrop>
  <HeadingPairs>
    <vt:vector size="2" baseType="variant">
      <vt:variant>
        <vt:lpstr>Título</vt:lpstr>
      </vt:variant>
      <vt:variant>
        <vt:i4>1</vt:i4>
      </vt:variant>
    </vt:vector>
  </HeadingPairs>
  <TitlesOfParts>
    <vt:vector size="1" baseType="lpstr">
      <vt:lpstr/>
    </vt:vector>
  </TitlesOfParts>
  <Company>Windows uE</Company>
  <LinksUpToDate>false</LinksUpToDate>
  <CharactersWithSpaces>70793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WinuE</dc:creator>
  <cp:lastModifiedBy>Merdiz Pachuca</cp:lastModifiedBy>
  <cp:revision>4</cp:revision>
  <cp:lastPrinted>2018-04-11T17:58:00Z</cp:lastPrinted>
  <dcterms:created xsi:type="dcterms:W3CDTF">2020-03-06T16:50:00Z</dcterms:created>
  <dcterms:modified xsi:type="dcterms:W3CDTF">2021-01-27T00:29:00Z</dcterms:modified>
</cp:coreProperties>
</file>